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C2B" w:rsidRDefault="00A27C2B" w:rsidP="00A27C2B">
      <w:pPr>
        <w:spacing w:line="240" w:lineRule="auto"/>
        <w:contextualSpacing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 xml:space="preserve">Stanovisko Rady pro výzkum, vývoj a inovace k dokumentu </w:t>
      </w:r>
      <w:r w:rsidRPr="00A27C2B">
        <w:rPr>
          <w:rFonts w:ascii="Arial" w:hAnsi="Arial" w:cs="Arial"/>
          <w:b/>
          <w:color w:val="0070C0"/>
          <w:sz w:val="28"/>
          <w:szCs w:val="28"/>
        </w:rPr>
        <w:t>Koncepce</w:t>
      </w:r>
      <w:r w:rsidR="008B5CF0" w:rsidRPr="00A27C2B">
        <w:rPr>
          <w:rFonts w:ascii="Arial" w:hAnsi="Arial" w:cs="Arial"/>
          <w:b/>
          <w:color w:val="0070C0"/>
          <w:sz w:val="28"/>
          <w:szCs w:val="28"/>
        </w:rPr>
        <w:t xml:space="preserve"> výzkumu</w:t>
      </w:r>
      <w:r w:rsidR="009B6298" w:rsidRPr="00A27C2B">
        <w:rPr>
          <w:rFonts w:ascii="Arial" w:hAnsi="Arial" w:cs="Arial"/>
          <w:b/>
          <w:color w:val="0070C0"/>
          <w:sz w:val="28"/>
          <w:szCs w:val="28"/>
        </w:rPr>
        <w:t>,</w:t>
      </w:r>
      <w:r w:rsidR="008B5CF0" w:rsidRPr="00A27C2B">
        <w:rPr>
          <w:rFonts w:ascii="Arial" w:hAnsi="Arial" w:cs="Arial"/>
          <w:b/>
          <w:color w:val="0070C0"/>
          <w:sz w:val="28"/>
          <w:szCs w:val="28"/>
        </w:rPr>
        <w:t xml:space="preserve"> vývoje</w:t>
      </w:r>
      <w:r w:rsidR="009B6298" w:rsidRPr="00A27C2B">
        <w:rPr>
          <w:rFonts w:ascii="Arial" w:hAnsi="Arial" w:cs="Arial"/>
          <w:b/>
          <w:color w:val="0070C0"/>
          <w:sz w:val="28"/>
          <w:szCs w:val="28"/>
        </w:rPr>
        <w:t xml:space="preserve"> a inovací </w:t>
      </w:r>
    </w:p>
    <w:p w:rsidR="009B6298" w:rsidRDefault="009B6298" w:rsidP="00A27C2B">
      <w:pPr>
        <w:pBdr>
          <w:bottom w:val="single" w:sz="6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A27C2B">
        <w:rPr>
          <w:rFonts w:ascii="Arial" w:hAnsi="Arial" w:cs="Arial"/>
          <w:b/>
          <w:color w:val="0070C0"/>
          <w:sz w:val="28"/>
          <w:szCs w:val="28"/>
        </w:rPr>
        <w:t>v rezortu dopravy do roku 2030</w:t>
      </w:r>
    </w:p>
    <w:p w:rsidR="00A27C2B" w:rsidRPr="00A27C2B" w:rsidRDefault="00A27C2B" w:rsidP="00A27C2B">
      <w:pPr>
        <w:spacing w:line="240" w:lineRule="auto"/>
        <w:contextualSpacing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3605B" w:rsidRPr="00A27C2B" w:rsidRDefault="000108EA" w:rsidP="00734711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Způsob předložení návrhu</w:t>
      </w:r>
    </w:p>
    <w:p w:rsidR="009B6298" w:rsidRDefault="000A6F06" w:rsidP="00734711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 w:rsidRPr="00A27C2B">
        <w:rPr>
          <w:rFonts w:ascii="Arial" w:hAnsi="Arial" w:cs="Arial"/>
          <w:shd w:val="clear" w:color="auto" w:fill="FFFFFF"/>
        </w:rPr>
        <w:t xml:space="preserve">Dopisem ministra dopravy Ing. Dana </w:t>
      </w:r>
      <w:proofErr w:type="spellStart"/>
      <w:r w:rsidRPr="00A27C2B">
        <w:rPr>
          <w:rFonts w:ascii="Arial" w:hAnsi="Arial" w:cs="Arial"/>
          <w:shd w:val="clear" w:color="auto" w:fill="FFFFFF"/>
        </w:rPr>
        <w:t>Ťoka</w:t>
      </w:r>
      <w:proofErr w:type="spellEnd"/>
      <w:r w:rsidRPr="00A27C2B">
        <w:rPr>
          <w:rFonts w:ascii="Arial" w:hAnsi="Arial" w:cs="Arial"/>
          <w:shd w:val="clear" w:color="auto" w:fill="FFFFFF"/>
        </w:rPr>
        <w:t xml:space="preserve"> ze dne 15. 2. 2016 č. j. 23/2016-710-VV/1</w:t>
      </w:r>
      <w:r w:rsidR="009B6298" w:rsidRPr="00A27C2B">
        <w:rPr>
          <w:rFonts w:ascii="Arial" w:hAnsi="Arial" w:cs="Arial"/>
          <w:shd w:val="clear" w:color="auto" w:fill="FFFFFF"/>
        </w:rPr>
        <w:t xml:space="preserve"> předložilo </w:t>
      </w:r>
      <w:r w:rsidRPr="00A27C2B">
        <w:rPr>
          <w:rFonts w:ascii="Arial" w:hAnsi="Arial" w:cs="Arial"/>
          <w:shd w:val="clear" w:color="auto" w:fill="FFFFFF"/>
        </w:rPr>
        <w:t xml:space="preserve">Ministerstvo dopravy (dále jen „MD“) </w:t>
      </w:r>
      <w:r w:rsidR="009B6298" w:rsidRPr="00A27C2B">
        <w:rPr>
          <w:rFonts w:ascii="Arial" w:hAnsi="Arial" w:cs="Arial"/>
          <w:shd w:val="clear" w:color="auto" w:fill="FFFFFF"/>
        </w:rPr>
        <w:t>Radě pro výzkum, vývoj a inovace (dále jen „Rada“) dokument Koncepce výzkumu, vývoje a inovací v rezortu dopravy do roku 2030 (dále jen „Koncepce“).</w:t>
      </w:r>
    </w:p>
    <w:p w:rsidR="000108EA" w:rsidRPr="00EC4A57" w:rsidRDefault="000108EA" w:rsidP="00734711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EC4A57">
        <w:rPr>
          <w:rFonts w:ascii="Arial" w:hAnsi="Arial" w:cs="Arial"/>
          <w:b/>
          <w:sz w:val="24"/>
          <w:szCs w:val="24"/>
          <w:shd w:val="clear" w:color="auto" w:fill="FFFFFF"/>
        </w:rPr>
        <w:t xml:space="preserve">Důvod </w:t>
      </w:r>
      <w:r w:rsidR="00734711">
        <w:rPr>
          <w:rFonts w:ascii="Arial" w:hAnsi="Arial" w:cs="Arial"/>
          <w:b/>
          <w:sz w:val="24"/>
          <w:szCs w:val="24"/>
          <w:shd w:val="clear" w:color="auto" w:fill="FFFFFF"/>
        </w:rPr>
        <w:t>a informace o předloženém dokumentu</w:t>
      </w:r>
    </w:p>
    <w:p w:rsidR="007F53D5" w:rsidRPr="00C61ECD" w:rsidRDefault="004B756E" w:rsidP="007F53D5">
      <w:pPr>
        <w:spacing w:line="240" w:lineRule="auto"/>
        <w:jc w:val="both"/>
        <w:rPr>
          <w:rFonts w:ascii="Arial" w:hAnsi="Arial" w:cs="Arial"/>
        </w:rPr>
      </w:pPr>
      <w:r w:rsidRPr="0013383E">
        <w:rPr>
          <w:rFonts w:ascii="Arial" w:hAnsi="Arial" w:cs="Arial"/>
          <w:lang w:eastAsia="en-US"/>
        </w:rPr>
        <w:t>Ministerstvo dopravy přestalo být po Reformě systému výzkumu, vývoje a inovací, která byla schválena usnesením vlády č. 287 ze dne 26. března 2008</w:t>
      </w:r>
      <w:r w:rsidR="000108EA" w:rsidRPr="0013383E">
        <w:rPr>
          <w:rFonts w:ascii="Arial" w:hAnsi="Arial" w:cs="Arial"/>
          <w:lang w:eastAsia="en-US"/>
        </w:rPr>
        <w:t xml:space="preserve"> poskytovatele</w:t>
      </w:r>
      <w:r w:rsidRPr="0013383E">
        <w:rPr>
          <w:rFonts w:ascii="Arial" w:hAnsi="Arial" w:cs="Arial"/>
          <w:lang w:eastAsia="en-US"/>
        </w:rPr>
        <w:t>m</w:t>
      </w:r>
      <w:r w:rsidR="000108EA" w:rsidRPr="0013383E">
        <w:rPr>
          <w:rFonts w:ascii="Arial" w:hAnsi="Arial" w:cs="Arial"/>
          <w:lang w:eastAsia="en-US"/>
        </w:rPr>
        <w:t xml:space="preserve"> podpory ve výzkumu a vývoji</w:t>
      </w:r>
      <w:r w:rsidRPr="0013383E">
        <w:rPr>
          <w:rFonts w:ascii="Arial" w:hAnsi="Arial" w:cs="Arial"/>
          <w:lang w:eastAsia="en-US"/>
        </w:rPr>
        <w:t>. Role poskytovatele podpory na</w:t>
      </w:r>
      <w:r w:rsidR="00734711">
        <w:rPr>
          <w:rFonts w:ascii="Arial" w:hAnsi="Arial" w:cs="Arial"/>
          <w:lang w:eastAsia="en-US"/>
        </w:rPr>
        <w:t> </w:t>
      </w:r>
      <w:r w:rsidRPr="0013383E">
        <w:rPr>
          <w:rFonts w:ascii="Arial" w:hAnsi="Arial" w:cs="Arial"/>
          <w:lang w:eastAsia="en-US"/>
        </w:rPr>
        <w:t xml:space="preserve">dopravní výzkum přešla na </w:t>
      </w:r>
      <w:r w:rsidR="000108EA" w:rsidRPr="0013383E">
        <w:rPr>
          <w:rFonts w:ascii="Arial" w:hAnsi="Arial" w:cs="Arial"/>
          <w:lang w:eastAsia="en-US"/>
        </w:rPr>
        <w:t xml:space="preserve">Technologickou agenturu </w:t>
      </w:r>
      <w:r w:rsidRPr="0013383E">
        <w:rPr>
          <w:rFonts w:ascii="Arial" w:hAnsi="Arial" w:cs="Arial"/>
          <w:lang w:eastAsia="en-US"/>
        </w:rPr>
        <w:t xml:space="preserve">České republiky, která podporu výzkumu a vývoje především </w:t>
      </w:r>
      <w:r w:rsidR="000108EA" w:rsidRPr="0013383E">
        <w:rPr>
          <w:rFonts w:ascii="Arial" w:hAnsi="Arial" w:cs="Arial"/>
          <w:lang w:eastAsia="en-US"/>
        </w:rPr>
        <w:t>administruje,</w:t>
      </w:r>
      <w:r w:rsidRPr="0013383E">
        <w:rPr>
          <w:rFonts w:ascii="Arial" w:hAnsi="Arial" w:cs="Arial"/>
          <w:lang w:eastAsia="en-US"/>
        </w:rPr>
        <w:t xml:space="preserve"> věcně oblast dopravního výzkumu</w:t>
      </w:r>
      <w:r w:rsidR="000108EA" w:rsidRPr="0013383E">
        <w:rPr>
          <w:rFonts w:ascii="Arial" w:hAnsi="Arial" w:cs="Arial"/>
          <w:lang w:eastAsia="en-US"/>
        </w:rPr>
        <w:t xml:space="preserve"> spadá do působnosti MD. </w:t>
      </w:r>
      <w:r w:rsidR="007F53D5" w:rsidRPr="00C61ECD">
        <w:rPr>
          <w:rFonts w:ascii="Arial" w:hAnsi="Arial" w:cs="Arial"/>
        </w:rPr>
        <w:t xml:space="preserve">V současné době MD spolupracuje </w:t>
      </w:r>
      <w:r w:rsidR="007F53D5">
        <w:rPr>
          <w:rFonts w:ascii="Arial" w:hAnsi="Arial" w:cs="Arial"/>
        </w:rPr>
        <w:t xml:space="preserve">také </w:t>
      </w:r>
      <w:r w:rsidR="007F53D5" w:rsidRPr="00C61ECD">
        <w:rPr>
          <w:rFonts w:ascii="Arial" w:hAnsi="Arial" w:cs="Arial"/>
        </w:rPr>
        <w:t>s  TA ČR, Ministerstvem vnitra a Ministerstvem školství, mládeže a tělovýchovy</w:t>
      </w:r>
      <w:r w:rsidR="007F53D5">
        <w:rPr>
          <w:rFonts w:ascii="Arial" w:hAnsi="Arial" w:cs="Arial"/>
        </w:rPr>
        <w:t>, protože</w:t>
      </w:r>
      <w:r w:rsidR="007F53D5" w:rsidRPr="00C61ECD">
        <w:rPr>
          <w:rFonts w:ascii="Arial" w:hAnsi="Arial" w:cs="Arial"/>
        </w:rPr>
        <w:t xml:space="preserve"> Koncepce by měla být zabezpečena </w:t>
      </w:r>
      <w:r w:rsidR="007F53D5">
        <w:rPr>
          <w:rFonts w:ascii="Arial" w:hAnsi="Arial" w:cs="Arial"/>
        </w:rPr>
        <w:t xml:space="preserve">také </w:t>
      </w:r>
      <w:r w:rsidR="007F53D5" w:rsidRPr="00C61ECD">
        <w:rPr>
          <w:rFonts w:ascii="Arial" w:hAnsi="Arial" w:cs="Arial"/>
        </w:rPr>
        <w:t xml:space="preserve">prostřednictvím jejich programů výzkumu, vývoje a inovací. </w:t>
      </w:r>
    </w:p>
    <w:p w:rsidR="00863ED2" w:rsidRPr="00863ED2" w:rsidRDefault="00863ED2" w:rsidP="00734711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 w:rsidRPr="00863ED2">
        <w:rPr>
          <w:rFonts w:ascii="Arial" w:hAnsi="Arial" w:cs="Arial"/>
          <w:shd w:val="clear" w:color="auto" w:fill="FFFFFF"/>
        </w:rPr>
        <w:t>Do působnosti MD spadá i oblast kosmických aktivit. Základním dokumentem ČR pro podporu této oblasti je Národního kosmický plán 2014 – 2019 schválený usnesením vlády z 27. 10. 2014 č. 872.</w:t>
      </w:r>
    </w:p>
    <w:p w:rsidR="000108EA" w:rsidRDefault="000108EA" w:rsidP="00734711">
      <w:pPr>
        <w:spacing w:line="240" w:lineRule="auto"/>
        <w:jc w:val="both"/>
        <w:rPr>
          <w:rFonts w:ascii="Arial" w:hAnsi="Arial" w:cs="Arial"/>
          <w:lang w:eastAsia="en-US"/>
        </w:rPr>
      </w:pPr>
      <w:r w:rsidRPr="0013383E">
        <w:rPr>
          <w:rFonts w:ascii="Arial" w:hAnsi="Arial" w:cs="Arial"/>
          <w:lang w:eastAsia="en-US"/>
        </w:rPr>
        <w:t xml:space="preserve">Cílem předkládané Koncepce je identifikace priorit a hlavních strategických směrů rozvoje dopravního </w:t>
      </w:r>
      <w:r w:rsidR="0013383E">
        <w:rPr>
          <w:rFonts w:ascii="Arial" w:hAnsi="Arial" w:cs="Arial"/>
          <w:lang w:eastAsia="en-US"/>
        </w:rPr>
        <w:t>výzkumu, vývoje a inovací</w:t>
      </w:r>
      <w:r w:rsidRPr="0013383E">
        <w:rPr>
          <w:rFonts w:ascii="Arial" w:hAnsi="Arial" w:cs="Arial"/>
          <w:lang w:eastAsia="en-US"/>
        </w:rPr>
        <w:t xml:space="preserve"> a vymezení rámce pro efektivní využívání státní podpory </w:t>
      </w:r>
      <w:r w:rsidR="0013383E">
        <w:rPr>
          <w:rFonts w:ascii="Arial" w:hAnsi="Arial" w:cs="Arial"/>
          <w:lang w:eastAsia="en-US"/>
        </w:rPr>
        <w:t>v aplikovaném výzkumu, mezinárodních projektech a evropských programech.</w:t>
      </w:r>
      <w:r w:rsidRPr="0013383E">
        <w:rPr>
          <w:rFonts w:ascii="Arial" w:hAnsi="Arial" w:cs="Arial"/>
          <w:lang w:eastAsia="en-US"/>
        </w:rPr>
        <w:t xml:space="preserve"> </w:t>
      </w:r>
    </w:p>
    <w:p w:rsidR="00863ED2" w:rsidRDefault="00863ED2" w:rsidP="00734711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 w:rsidRPr="00863ED2">
        <w:rPr>
          <w:rFonts w:ascii="Arial" w:hAnsi="Arial" w:cs="Arial"/>
          <w:shd w:val="clear" w:color="auto" w:fill="FFFFFF"/>
        </w:rPr>
        <w:t>Předložený dokument zpracovalo MD v roce 2015.</w:t>
      </w:r>
    </w:p>
    <w:p w:rsidR="00C61ECD" w:rsidRPr="00863ED2" w:rsidRDefault="00C61ECD" w:rsidP="00734711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</w:p>
    <w:p w:rsidR="0013383E" w:rsidRDefault="0013383E" w:rsidP="00C61ECD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13383E">
        <w:rPr>
          <w:rFonts w:ascii="Arial" w:hAnsi="Arial" w:cs="Arial"/>
          <w:b/>
          <w:sz w:val="24"/>
          <w:szCs w:val="24"/>
          <w:shd w:val="clear" w:color="auto" w:fill="FFFFFF"/>
        </w:rPr>
        <w:t>Způsob projednání Koncepce</w:t>
      </w:r>
    </w:p>
    <w:p w:rsidR="0013383E" w:rsidRDefault="0013383E" w:rsidP="00C61ECD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 w:rsidRPr="0013383E">
        <w:rPr>
          <w:rFonts w:ascii="Arial" w:hAnsi="Arial" w:cs="Arial"/>
          <w:shd w:val="clear" w:color="auto" w:fill="FFFFFF"/>
        </w:rPr>
        <w:t>Rada zpracovala stanovisko k návrhu Koncepce na základě § 35 odst. 2 písm. i) zákona č. 130/2002 Sb., o podpoře výzkumu, experimentálního vývoje a inovací z veřejných prostředků a o změně některých souvisejících zákonů (zákon o podpoře výzkumu, experimentálního vývoje a inovací), ve znění pozdějších předpisů.</w:t>
      </w:r>
    </w:p>
    <w:p w:rsidR="0013383E" w:rsidRDefault="0013383E" w:rsidP="00C61ECD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Návrh stanoviska ke Koncepci byl projednán na 314. </w:t>
      </w:r>
      <w:r w:rsidR="00863ED2">
        <w:rPr>
          <w:rFonts w:ascii="Arial" w:hAnsi="Arial" w:cs="Arial"/>
          <w:shd w:val="clear" w:color="auto" w:fill="FFFFFF"/>
        </w:rPr>
        <w:t>z</w:t>
      </w:r>
      <w:r>
        <w:rPr>
          <w:rFonts w:ascii="Arial" w:hAnsi="Arial" w:cs="Arial"/>
          <w:shd w:val="clear" w:color="auto" w:fill="FFFFFF"/>
        </w:rPr>
        <w:t xml:space="preserve">asedání Rady dne </w:t>
      </w:r>
      <w:r w:rsidR="00F504AF">
        <w:rPr>
          <w:rFonts w:ascii="Arial" w:hAnsi="Arial" w:cs="Arial"/>
          <w:shd w:val="clear" w:color="auto" w:fill="FFFFFF"/>
        </w:rPr>
        <w:t>31.</w:t>
      </w:r>
      <w:r>
        <w:rPr>
          <w:rFonts w:ascii="Arial" w:hAnsi="Arial" w:cs="Arial"/>
          <w:shd w:val="clear" w:color="auto" w:fill="FFFFFF"/>
        </w:rPr>
        <w:t xml:space="preserve"> března 2016.</w:t>
      </w:r>
    </w:p>
    <w:p w:rsidR="0013383E" w:rsidRDefault="0013383E" w:rsidP="00734711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4D6A87">
        <w:rPr>
          <w:rFonts w:ascii="Arial" w:hAnsi="Arial" w:cs="Arial"/>
          <w:b/>
          <w:sz w:val="24"/>
          <w:szCs w:val="24"/>
          <w:shd w:val="clear" w:color="auto" w:fill="FFFFFF"/>
        </w:rPr>
        <w:t>Soulad návrhu Koncepce se strategickými a koncepčními dokumenty pro oblast výzkumu, vývoje a inovací</w:t>
      </w:r>
    </w:p>
    <w:p w:rsidR="004D6A87" w:rsidRPr="004D6A87" w:rsidRDefault="004D6A87" w:rsidP="00734711">
      <w:pPr>
        <w:spacing w:line="240" w:lineRule="auto"/>
        <w:contextualSpacing/>
        <w:jc w:val="both"/>
        <w:rPr>
          <w:rFonts w:ascii="Arial" w:hAnsi="Arial" w:cs="Arial"/>
          <w:shd w:val="clear" w:color="auto" w:fill="FFFFFF"/>
        </w:rPr>
      </w:pPr>
      <w:r w:rsidRPr="004D6A87">
        <w:rPr>
          <w:rFonts w:ascii="Arial" w:hAnsi="Arial" w:cs="Arial"/>
          <w:shd w:val="clear" w:color="auto" w:fill="FFFFFF"/>
        </w:rPr>
        <w:t>Rada hodnotí soulad Koncepce s následujícími dokumenty:</w:t>
      </w:r>
    </w:p>
    <w:p w:rsidR="004D6A87" w:rsidRPr="004D6A87" w:rsidRDefault="004D6A87" w:rsidP="00734711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D6A87">
        <w:rPr>
          <w:rFonts w:ascii="Arial" w:hAnsi="Arial" w:cs="Arial"/>
          <w:sz w:val="24"/>
          <w:szCs w:val="24"/>
        </w:rPr>
        <w:t>Národní politikou výzkumu, vývoje a inovací České republiky na léta 20</w:t>
      </w:r>
      <w:r>
        <w:rPr>
          <w:rFonts w:ascii="Arial" w:hAnsi="Arial" w:cs="Arial"/>
          <w:sz w:val="24"/>
          <w:szCs w:val="24"/>
        </w:rPr>
        <w:t>16</w:t>
      </w:r>
      <w:r w:rsidRPr="004D6A87">
        <w:rPr>
          <w:rFonts w:ascii="Arial" w:hAnsi="Arial" w:cs="Arial"/>
          <w:sz w:val="24"/>
          <w:szCs w:val="24"/>
        </w:rPr>
        <w:t xml:space="preserve"> až 20</w:t>
      </w:r>
      <w:r>
        <w:rPr>
          <w:rFonts w:ascii="Arial" w:hAnsi="Arial" w:cs="Arial"/>
          <w:sz w:val="24"/>
          <w:szCs w:val="24"/>
        </w:rPr>
        <w:t>20</w:t>
      </w:r>
      <w:r w:rsidRPr="004D6A87">
        <w:rPr>
          <w:rFonts w:ascii="Arial" w:hAnsi="Arial" w:cs="Arial"/>
          <w:sz w:val="24"/>
          <w:szCs w:val="24"/>
        </w:rPr>
        <w:t xml:space="preserve">, která byla schválena usnesením vlády ze dne </w:t>
      </w:r>
      <w:r>
        <w:rPr>
          <w:rFonts w:ascii="Arial" w:hAnsi="Arial" w:cs="Arial"/>
          <w:sz w:val="24"/>
          <w:szCs w:val="24"/>
        </w:rPr>
        <w:t>17.</w:t>
      </w:r>
      <w:r w:rsidRPr="004D6A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února 2016</w:t>
      </w:r>
      <w:r w:rsidRPr="004D6A87">
        <w:rPr>
          <w:rFonts w:ascii="Arial" w:hAnsi="Arial" w:cs="Arial"/>
          <w:sz w:val="24"/>
          <w:szCs w:val="24"/>
        </w:rPr>
        <w:t xml:space="preserve"> č.</w:t>
      </w:r>
      <w:r>
        <w:rPr>
          <w:rFonts w:ascii="Arial" w:hAnsi="Arial" w:cs="Arial"/>
          <w:sz w:val="24"/>
          <w:szCs w:val="24"/>
        </w:rPr>
        <w:t xml:space="preserve"> 135</w:t>
      </w:r>
      <w:r w:rsidRPr="004D6A87">
        <w:rPr>
          <w:rFonts w:ascii="Arial" w:hAnsi="Arial" w:cs="Arial"/>
          <w:sz w:val="24"/>
          <w:szCs w:val="24"/>
        </w:rPr>
        <w:t>,</w:t>
      </w:r>
    </w:p>
    <w:p w:rsidR="004D6A87" w:rsidRPr="004D6A87" w:rsidRDefault="004D6A87" w:rsidP="00734711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D6A87">
        <w:rPr>
          <w:rFonts w:ascii="Arial" w:hAnsi="Arial" w:cs="Arial"/>
          <w:sz w:val="24"/>
          <w:szCs w:val="24"/>
        </w:rPr>
        <w:lastRenderedPageBreak/>
        <w:t>Národními prioritami orientovaného výzkumu, experimentálního vývoje a inovací schválenými usnesením vlády ze dne 19. července 2012 č. 552,</w:t>
      </w:r>
    </w:p>
    <w:p w:rsidR="004801CE" w:rsidRDefault="004D6A87" w:rsidP="00734711">
      <w:pPr>
        <w:pStyle w:val="Odstavecseseznamem"/>
        <w:numPr>
          <w:ilvl w:val="0"/>
          <w:numId w:val="36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4801CE">
        <w:rPr>
          <w:rFonts w:ascii="Arial" w:hAnsi="Arial" w:cs="Arial"/>
          <w:sz w:val="24"/>
          <w:szCs w:val="24"/>
        </w:rPr>
        <w:t>Implementací Národních priorit orientovaného výzkumu, experimentálního vývoje a inovací, která byla schválena usnesením vlády ze dne 31. července 2013 č. 569,</w:t>
      </w:r>
    </w:p>
    <w:p w:rsidR="004D6A87" w:rsidRDefault="004D6A87" w:rsidP="00734711">
      <w:pPr>
        <w:pStyle w:val="Odstavecseseznamem"/>
        <w:numPr>
          <w:ilvl w:val="0"/>
          <w:numId w:val="36"/>
        </w:numPr>
        <w:spacing w:line="24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4801CE">
        <w:rPr>
          <w:rFonts w:ascii="Arial" w:hAnsi="Arial" w:cs="Arial"/>
          <w:sz w:val="24"/>
          <w:szCs w:val="24"/>
        </w:rPr>
        <w:t xml:space="preserve">Národní výzkumné a inovační strategie pro inteligentní specializaci České republiky (Národní RIS3 strategie) schválené usnesením vlády ze dne 8. prosince 2014 č. 1028. </w:t>
      </w:r>
    </w:p>
    <w:p w:rsidR="00863ED2" w:rsidRPr="00863ED2" w:rsidRDefault="00863ED2" w:rsidP="00BF6843">
      <w:pPr>
        <w:pStyle w:val="Nadpis2"/>
        <w:numPr>
          <w:ilvl w:val="0"/>
          <w:numId w:val="37"/>
        </w:numPr>
        <w:spacing w:before="0" w:after="12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63ED2">
        <w:rPr>
          <w:rFonts w:ascii="Arial" w:hAnsi="Arial" w:cs="Arial"/>
          <w:color w:val="auto"/>
          <w:sz w:val="24"/>
          <w:szCs w:val="24"/>
        </w:rPr>
        <w:t>Připomínky a doporučení Rady</w:t>
      </w:r>
    </w:p>
    <w:p w:rsidR="00C61ECD" w:rsidRPr="00C61ECD" w:rsidRDefault="00C61ECD" w:rsidP="00BF6843">
      <w:pPr>
        <w:pStyle w:val="Nadpis2"/>
        <w:numPr>
          <w:ilvl w:val="0"/>
          <w:numId w:val="39"/>
        </w:numPr>
        <w:spacing w:before="0" w:after="12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C61ECD">
        <w:rPr>
          <w:rFonts w:ascii="Arial" w:hAnsi="Arial" w:cs="Arial"/>
          <w:color w:val="auto"/>
          <w:sz w:val="24"/>
          <w:szCs w:val="24"/>
        </w:rPr>
        <w:t>Zásadní připomínka:</w:t>
      </w:r>
    </w:p>
    <w:p w:rsidR="00863ED2" w:rsidRPr="00863ED2" w:rsidRDefault="0048135A" w:rsidP="00BF6843">
      <w:pPr>
        <w:pStyle w:val="Nadpis2"/>
        <w:spacing w:before="0" w:after="12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63ED2">
        <w:rPr>
          <w:rFonts w:ascii="Arial" w:hAnsi="Arial" w:cs="Arial"/>
          <w:b w:val="0"/>
          <w:color w:val="auto"/>
          <w:sz w:val="24"/>
          <w:szCs w:val="24"/>
        </w:rPr>
        <w:t xml:space="preserve">MD v části 2.2 </w:t>
      </w:r>
      <w:r w:rsidR="002E740D" w:rsidRPr="00863ED2">
        <w:rPr>
          <w:rFonts w:ascii="Arial" w:hAnsi="Arial" w:cs="Arial"/>
          <w:b w:val="0"/>
          <w:color w:val="auto"/>
          <w:sz w:val="24"/>
          <w:szCs w:val="24"/>
        </w:rPr>
        <w:t xml:space="preserve">Analýza dopravního </w:t>
      </w:r>
      <w:proofErr w:type="spellStart"/>
      <w:r w:rsidR="002E740D" w:rsidRPr="00863ED2">
        <w:rPr>
          <w:rFonts w:ascii="Arial" w:hAnsi="Arial" w:cs="Arial"/>
          <w:b w:val="0"/>
          <w:color w:val="auto"/>
          <w:sz w:val="24"/>
          <w:szCs w:val="24"/>
        </w:rPr>
        <w:t>VaVaI</w:t>
      </w:r>
      <w:proofErr w:type="spellEnd"/>
      <w:r w:rsidR="002E740D" w:rsidRPr="00863ED2">
        <w:rPr>
          <w:rFonts w:ascii="Arial" w:hAnsi="Arial" w:cs="Arial"/>
          <w:b w:val="0"/>
          <w:color w:val="auto"/>
          <w:sz w:val="24"/>
          <w:szCs w:val="24"/>
        </w:rPr>
        <w:t xml:space="preserve"> v ČR uvádí, že p</w:t>
      </w:r>
      <w:r w:rsidRPr="00863ED2">
        <w:rPr>
          <w:rFonts w:ascii="Arial" w:hAnsi="Arial" w:cs="Arial"/>
          <w:b w:val="0"/>
          <w:color w:val="auto"/>
          <w:sz w:val="24"/>
          <w:szCs w:val="24"/>
        </w:rPr>
        <w:t>ro rozvoj výzkumu, vývoje a inovací a s tím spojenou státní podpor</w:t>
      </w:r>
      <w:r w:rsidR="008671C7">
        <w:rPr>
          <w:rFonts w:ascii="Arial" w:hAnsi="Arial" w:cs="Arial"/>
          <w:b w:val="0"/>
          <w:color w:val="auto"/>
          <w:sz w:val="24"/>
          <w:szCs w:val="24"/>
        </w:rPr>
        <w:t>o</w:t>
      </w:r>
      <w:r w:rsidRPr="00863ED2">
        <w:rPr>
          <w:rFonts w:ascii="Arial" w:hAnsi="Arial" w:cs="Arial"/>
          <w:b w:val="0"/>
          <w:color w:val="auto"/>
          <w:sz w:val="24"/>
          <w:szCs w:val="24"/>
        </w:rPr>
        <w:t xml:space="preserve">u jsou základním dokumentem Národní priority orientovaného výzkumu, experimentálního vývoje a </w:t>
      </w:r>
      <w:r w:rsidR="00B102C1" w:rsidRPr="00863ED2">
        <w:rPr>
          <w:rFonts w:ascii="Arial" w:hAnsi="Arial" w:cs="Arial"/>
          <w:b w:val="0"/>
          <w:color w:val="auto"/>
          <w:sz w:val="24"/>
          <w:szCs w:val="24"/>
        </w:rPr>
        <w:t>inovací, navazující</w:t>
      </w:r>
      <w:r w:rsidRPr="00863ED2">
        <w:rPr>
          <w:rFonts w:ascii="Arial" w:hAnsi="Arial" w:cs="Arial"/>
          <w:b w:val="0"/>
          <w:color w:val="auto"/>
          <w:sz w:val="24"/>
          <w:szCs w:val="24"/>
        </w:rPr>
        <w:t xml:space="preserve"> na cíle a aktivity Národní politiky výzkumu, vývoje a inovací České republiky na léta 2009 až</w:t>
      </w:r>
      <w:r w:rsidR="00734711">
        <w:rPr>
          <w:rFonts w:ascii="Arial" w:hAnsi="Arial" w:cs="Arial"/>
          <w:b w:val="0"/>
          <w:color w:val="auto"/>
          <w:sz w:val="24"/>
          <w:szCs w:val="24"/>
        </w:rPr>
        <w:t> </w:t>
      </w:r>
      <w:r w:rsidRPr="00863ED2">
        <w:rPr>
          <w:rFonts w:ascii="Arial" w:hAnsi="Arial" w:cs="Arial"/>
          <w:b w:val="0"/>
          <w:color w:val="auto"/>
          <w:sz w:val="24"/>
          <w:szCs w:val="24"/>
        </w:rPr>
        <w:t>2015 schválené usnesením vlády z 8. 6. 2009, č.</w:t>
      </w:r>
      <w:r w:rsidR="00863ED2">
        <w:rPr>
          <w:rFonts w:ascii="Arial" w:hAnsi="Arial" w:cs="Arial"/>
          <w:b w:val="0"/>
          <w:color w:val="auto"/>
          <w:sz w:val="24"/>
          <w:szCs w:val="24"/>
        </w:rPr>
        <w:t> </w:t>
      </w:r>
      <w:r w:rsidR="003B6F7D" w:rsidRPr="00863ED2">
        <w:rPr>
          <w:rFonts w:ascii="Arial" w:hAnsi="Arial" w:cs="Arial"/>
          <w:b w:val="0"/>
          <w:color w:val="auto"/>
          <w:sz w:val="24"/>
          <w:szCs w:val="24"/>
        </w:rPr>
        <w:t xml:space="preserve">729. </w:t>
      </w:r>
    </w:p>
    <w:p w:rsidR="00986C4E" w:rsidRDefault="00C61ECD" w:rsidP="00BF6843">
      <w:pPr>
        <w:pStyle w:val="Nadpis2"/>
        <w:spacing w:before="0" w:after="120" w:line="240" w:lineRule="auto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C61ECD">
        <w:rPr>
          <w:rFonts w:ascii="Arial" w:hAnsi="Arial" w:cs="Arial"/>
          <w:b w:val="0"/>
          <w:color w:val="auto"/>
          <w:sz w:val="24"/>
          <w:szCs w:val="24"/>
        </w:rPr>
        <w:t xml:space="preserve">Podle </w:t>
      </w:r>
      <w:r w:rsidR="003B6F7D" w:rsidRPr="00C61ECD">
        <w:rPr>
          <w:rFonts w:ascii="Arial" w:hAnsi="Arial" w:cs="Arial"/>
          <w:b w:val="0"/>
          <w:color w:val="auto"/>
          <w:sz w:val="24"/>
          <w:szCs w:val="24"/>
        </w:rPr>
        <w:t xml:space="preserve">MD </w:t>
      </w:r>
      <w:r w:rsidRPr="00C61ECD">
        <w:rPr>
          <w:rFonts w:ascii="Arial" w:hAnsi="Arial" w:cs="Arial"/>
          <w:b w:val="0"/>
          <w:color w:val="auto"/>
          <w:sz w:val="24"/>
          <w:szCs w:val="24"/>
        </w:rPr>
        <w:t>ne</w:t>
      </w:r>
      <w:r>
        <w:rPr>
          <w:rFonts w:ascii="Arial" w:hAnsi="Arial" w:cs="Arial"/>
          <w:b w:val="0"/>
          <w:color w:val="auto"/>
          <w:sz w:val="24"/>
          <w:szCs w:val="24"/>
        </w:rPr>
        <w:t>obsahují</w:t>
      </w:r>
      <w:r w:rsidR="0048135A" w:rsidRPr="00C61ECD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C61ECD">
        <w:rPr>
          <w:rFonts w:ascii="Arial" w:hAnsi="Arial" w:cs="Arial"/>
          <w:b w:val="0"/>
          <w:color w:val="auto"/>
          <w:sz w:val="24"/>
          <w:szCs w:val="24"/>
        </w:rPr>
        <w:t>Národní priority orientovaného výzkumu, experimentálního vývoje a inovací</w:t>
      </w:r>
      <w:r w:rsidR="0048135A" w:rsidRPr="00C61ECD">
        <w:rPr>
          <w:rFonts w:ascii="Arial" w:hAnsi="Arial" w:cs="Arial"/>
          <w:b w:val="0"/>
          <w:color w:val="auto"/>
          <w:sz w:val="24"/>
          <w:szCs w:val="24"/>
        </w:rPr>
        <w:t>, ze kterého vycházejí programy TA ČR a dalších poskytovatelů,</w:t>
      </w:r>
      <w:r w:rsidR="00863ED2" w:rsidRPr="00C61ECD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>
        <w:rPr>
          <w:rFonts w:ascii="Arial" w:hAnsi="Arial" w:cs="Arial"/>
          <w:b w:val="0"/>
          <w:color w:val="auto"/>
          <w:sz w:val="24"/>
          <w:szCs w:val="24"/>
        </w:rPr>
        <w:t>problematiku</w:t>
      </w:r>
      <w:r w:rsidR="00863ED2">
        <w:rPr>
          <w:rFonts w:ascii="Arial" w:hAnsi="Arial" w:cs="Arial"/>
          <w:b w:val="0"/>
          <w:color w:val="auto"/>
          <w:sz w:val="24"/>
          <w:szCs w:val="24"/>
        </w:rPr>
        <w:t> </w:t>
      </w:r>
      <w:r w:rsidR="009877E2" w:rsidRPr="00863ED2">
        <w:rPr>
          <w:rFonts w:ascii="Arial" w:hAnsi="Arial" w:cs="Arial"/>
          <w:b w:val="0"/>
          <w:color w:val="auto"/>
          <w:sz w:val="24"/>
          <w:szCs w:val="24"/>
        </w:rPr>
        <w:t>resort</w:t>
      </w:r>
      <w:r>
        <w:rPr>
          <w:rFonts w:ascii="Arial" w:hAnsi="Arial" w:cs="Arial"/>
          <w:b w:val="0"/>
          <w:color w:val="auto"/>
          <w:sz w:val="24"/>
          <w:szCs w:val="24"/>
        </w:rPr>
        <w:t>u</w:t>
      </w:r>
      <w:r w:rsidR="009877E2" w:rsidRPr="00863ED2">
        <w:rPr>
          <w:rFonts w:ascii="Arial" w:hAnsi="Arial" w:cs="Arial"/>
          <w:b w:val="0"/>
          <w:color w:val="auto"/>
          <w:sz w:val="24"/>
          <w:szCs w:val="24"/>
        </w:rPr>
        <w:t xml:space="preserve"> dopravy</w:t>
      </w:r>
      <w:r>
        <w:rPr>
          <w:rFonts w:ascii="Arial" w:hAnsi="Arial" w:cs="Arial"/>
          <w:b w:val="0"/>
          <w:color w:val="auto"/>
          <w:sz w:val="24"/>
          <w:szCs w:val="24"/>
        </w:rPr>
        <w:t xml:space="preserve"> a ten</w:t>
      </w:r>
      <w:r w:rsidR="009877E2" w:rsidRPr="00863ED2">
        <w:rPr>
          <w:rFonts w:ascii="Arial" w:hAnsi="Arial" w:cs="Arial"/>
          <w:b w:val="0"/>
          <w:color w:val="auto"/>
          <w:sz w:val="24"/>
          <w:szCs w:val="24"/>
        </w:rPr>
        <w:t xml:space="preserve"> ztrácí </w:t>
      </w:r>
      <w:r>
        <w:rPr>
          <w:rFonts w:ascii="Arial" w:hAnsi="Arial" w:cs="Arial"/>
          <w:b w:val="0"/>
          <w:color w:val="auto"/>
          <w:sz w:val="24"/>
          <w:szCs w:val="24"/>
        </w:rPr>
        <w:t>z tohoto důvodu</w:t>
      </w:r>
      <w:r w:rsidR="009877E2" w:rsidRPr="00863ED2">
        <w:rPr>
          <w:rFonts w:ascii="Arial" w:hAnsi="Arial" w:cs="Arial"/>
          <w:b w:val="0"/>
          <w:color w:val="auto"/>
          <w:sz w:val="24"/>
          <w:szCs w:val="24"/>
        </w:rPr>
        <w:t xml:space="preserve"> možnost přímého ovlivňování procesů spojených s realizační fází </w:t>
      </w:r>
      <w:r w:rsidR="00986C4E">
        <w:rPr>
          <w:rFonts w:ascii="Arial" w:hAnsi="Arial" w:cs="Arial"/>
          <w:b w:val="0"/>
          <w:color w:val="auto"/>
          <w:sz w:val="24"/>
          <w:szCs w:val="24"/>
        </w:rPr>
        <w:t>výzkumu, vývoje a inovací.</w:t>
      </w:r>
      <w:r w:rsidR="009877E2" w:rsidRPr="00863ED2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</w:p>
    <w:p w:rsidR="003B6F7D" w:rsidRPr="00C61ECD" w:rsidRDefault="009877E2" w:rsidP="00986C4E">
      <w:pPr>
        <w:pStyle w:val="Nadpis2"/>
        <w:spacing w:before="0" w:after="120" w:line="240" w:lineRule="auto"/>
        <w:contextualSpacing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734711">
        <w:rPr>
          <w:rFonts w:ascii="Arial" w:hAnsi="Arial" w:cs="Arial"/>
          <w:color w:val="auto"/>
          <w:sz w:val="24"/>
          <w:szCs w:val="24"/>
        </w:rPr>
        <w:t>R</w:t>
      </w:r>
      <w:r w:rsidR="003B6F7D" w:rsidRPr="00734711">
        <w:rPr>
          <w:rFonts w:ascii="Arial" w:hAnsi="Arial" w:cs="Arial"/>
          <w:color w:val="auto"/>
          <w:sz w:val="24"/>
          <w:szCs w:val="24"/>
        </w:rPr>
        <w:t xml:space="preserve">ada </w:t>
      </w:r>
      <w:r w:rsidR="00863ED2" w:rsidRPr="00734711">
        <w:rPr>
          <w:rFonts w:ascii="Arial" w:hAnsi="Arial" w:cs="Arial"/>
          <w:color w:val="auto"/>
          <w:sz w:val="24"/>
          <w:szCs w:val="24"/>
        </w:rPr>
        <w:t xml:space="preserve">předkladatele </w:t>
      </w:r>
      <w:r w:rsidRPr="00734711">
        <w:rPr>
          <w:rFonts w:ascii="Arial" w:hAnsi="Arial" w:cs="Arial"/>
          <w:color w:val="auto"/>
          <w:sz w:val="24"/>
          <w:szCs w:val="24"/>
        </w:rPr>
        <w:t>upozorňuje</w:t>
      </w:r>
      <w:r w:rsidR="003B6F7D" w:rsidRPr="00C61ECD">
        <w:rPr>
          <w:rFonts w:ascii="Arial" w:hAnsi="Arial" w:cs="Arial"/>
          <w:b w:val="0"/>
          <w:color w:val="auto"/>
          <w:sz w:val="24"/>
          <w:szCs w:val="24"/>
        </w:rPr>
        <w:t xml:space="preserve">, že </w:t>
      </w:r>
      <w:r w:rsidRPr="00C61ECD">
        <w:rPr>
          <w:rFonts w:ascii="Arial" w:hAnsi="Arial" w:cs="Arial"/>
          <w:b w:val="0"/>
          <w:color w:val="auto"/>
          <w:sz w:val="24"/>
          <w:szCs w:val="24"/>
        </w:rPr>
        <w:t>v</w:t>
      </w:r>
      <w:r w:rsidR="003B6F7D" w:rsidRPr="00C61ECD">
        <w:rPr>
          <w:rFonts w:ascii="Arial" w:hAnsi="Arial" w:cs="Arial"/>
          <w:b w:val="0"/>
          <w:color w:val="auto"/>
          <w:sz w:val="24"/>
          <w:szCs w:val="24"/>
        </w:rPr>
        <w:t xml:space="preserve"> rámci Priorit </w:t>
      </w:r>
      <w:proofErr w:type="spellStart"/>
      <w:r w:rsidR="003B6F7D" w:rsidRPr="00C61ECD">
        <w:rPr>
          <w:rFonts w:ascii="Arial" w:hAnsi="Arial" w:cs="Arial"/>
          <w:b w:val="0"/>
          <w:color w:val="auto"/>
          <w:sz w:val="24"/>
          <w:szCs w:val="24"/>
        </w:rPr>
        <w:t>VaVaI</w:t>
      </w:r>
      <w:proofErr w:type="spellEnd"/>
      <w:r w:rsidR="003B6F7D" w:rsidRPr="00C61ECD">
        <w:rPr>
          <w:rFonts w:ascii="Arial" w:hAnsi="Arial" w:cs="Arial"/>
          <w:b w:val="0"/>
          <w:color w:val="auto"/>
          <w:sz w:val="24"/>
          <w:szCs w:val="24"/>
        </w:rPr>
        <w:t xml:space="preserve"> bylo definováno celkem šest prioritních oblastí. Z těchto oblastí se polovina váže k resortu dopravy (oblast 1 – Konkurenceschopná ekonomika založená na znalostech, oblast 2</w:t>
      </w:r>
      <w:r w:rsidR="00734711">
        <w:rPr>
          <w:rFonts w:ascii="Arial" w:hAnsi="Arial" w:cs="Arial"/>
          <w:b w:val="0"/>
          <w:color w:val="auto"/>
          <w:sz w:val="24"/>
          <w:szCs w:val="24"/>
        </w:rPr>
        <w:t>-</w:t>
      </w:r>
      <w:r w:rsidR="003B6F7D" w:rsidRPr="00C61ECD">
        <w:rPr>
          <w:rFonts w:ascii="Arial" w:hAnsi="Arial" w:cs="Arial"/>
          <w:b w:val="0"/>
          <w:color w:val="auto"/>
          <w:sz w:val="24"/>
          <w:szCs w:val="24"/>
        </w:rPr>
        <w:t xml:space="preserve"> Udržitelnost energetiky a </w:t>
      </w:r>
      <w:r w:rsidRPr="00C61ECD">
        <w:rPr>
          <w:rFonts w:ascii="Arial" w:hAnsi="Arial" w:cs="Arial"/>
          <w:b w:val="0"/>
          <w:color w:val="auto"/>
          <w:sz w:val="24"/>
          <w:szCs w:val="24"/>
        </w:rPr>
        <w:t>materiálových zdrojů, a oblast 3 – Prostředí pro kvalitní život)</w:t>
      </w:r>
      <w:r w:rsidR="0048135A" w:rsidRPr="00C61ECD">
        <w:rPr>
          <w:rFonts w:ascii="Arial" w:hAnsi="Arial" w:cs="Arial"/>
          <w:b w:val="0"/>
          <w:color w:val="auto"/>
          <w:sz w:val="24"/>
          <w:szCs w:val="24"/>
        </w:rPr>
        <w:t xml:space="preserve">. </w:t>
      </w:r>
    </w:p>
    <w:p w:rsidR="001775BD" w:rsidRDefault="004D6A87" w:rsidP="00734711">
      <w:pPr>
        <w:spacing w:line="240" w:lineRule="auto"/>
        <w:jc w:val="both"/>
        <w:rPr>
          <w:rFonts w:ascii="Arial" w:hAnsi="Arial" w:cs="Arial"/>
          <w:b/>
        </w:rPr>
      </w:pPr>
      <w:r w:rsidRPr="00C61ECD">
        <w:rPr>
          <w:rFonts w:ascii="Arial" w:hAnsi="Arial" w:cs="Arial"/>
          <w:b/>
        </w:rPr>
        <w:t xml:space="preserve">Rada konstatuje, že </w:t>
      </w:r>
      <w:r w:rsidR="00734711">
        <w:rPr>
          <w:rFonts w:ascii="Arial" w:hAnsi="Arial" w:cs="Arial"/>
          <w:b/>
        </w:rPr>
        <w:t xml:space="preserve">předložený </w:t>
      </w:r>
      <w:r w:rsidRPr="00C61ECD">
        <w:rPr>
          <w:rFonts w:ascii="Arial" w:hAnsi="Arial" w:cs="Arial"/>
          <w:b/>
        </w:rPr>
        <w:t xml:space="preserve">návrh Koncepce </w:t>
      </w:r>
      <w:r w:rsidR="001775BD" w:rsidRPr="00C61ECD">
        <w:rPr>
          <w:rFonts w:ascii="Arial" w:hAnsi="Arial" w:cs="Arial"/>
          <w:b/>
        </w:rPr>
        <w:t xml:space="preserve">je dokumentem, který </w:t>
      </w:r>
      <w:r w:rsidR="007F53D5">
        <w:rPr>
          <w:rFonts w:ascii="Arial" w:hAnsi="Arial" w:cs="Arial"/>
          <w:b/>
        </w:rPr>
        <w:t xml:space="preserve">se </w:t>
      </w:r>
      <w:r w:rsidR="00863ED2" w:rsidRPr="00C61ECD">
        <w:rPr>
          <w:rFonts w:ascii="Arial" w:hAnsi="Arial" w:cs="Arial"/>
          <w:b/>
        </w:rPr>
        <w:t xml:space="preserve">k působnosti resortu dopravy </w:t>
      </w:r>
      <w:r w:rsidR="001775BD" w:rsidRPr="00C61ECD">
        <w:rPr>
          <w:rFonts w:ascii="Arial" w:hAnsi="Arial" w:cs="Arial"/>
          <w:b/>
        </w:rPr>
        <w:t xml:space="preserve">úzce </w:t>
      </w:r>
      <w:r w:rsidR="00F504AF">
        <w:rPr>
          <w:rFonts w:ascii="Arial" w:hAnsi="Arial" w:cs="Arial"/>
          <w:b/>
        </w:rPr>
        <w:t>vztahuje</w:t>
      </w:r>
      <w:r w:rsidR="007F53D5">
        <w:rPr>
          <w:rFonts w:ascii="Arial" w:hAnsi="Arial" w:cs="Arial"/>
          <w:b/>
        </w:rPr>
        <w:t xml:space="preserve"> pouze</w:t>
      </w:r>
      <w:r w:rsidR="00863ED2" w:rsidRPr="00C61ECD">
        <w:rPr>
          <w:rFonts w:ascii="Arial" w:hAnsi="Arial" w:cs="Arial"/>
          <w:b/>
        </w:rPr>
        <w:t xml:space="preserve"> koncepční</w:t>
      </w:r>
      <w:r w:rsidR="008671C7">
        <w:rPr>
          <w:rFonts w:ascii="Arial" w:hAnsi="Arial" w:cs="Arial"/>
          <w:b/>
        </w:rPr>
        <w:t>mi</w:t>
      </w:r>
      <w:r w:rsidR="00863ED2" w:rsidRPr="00C61ECD">
        <w:rPr>
          <w:rFonts w:ascii="Arial" w:hAnsi="Arial" w:cs="Arial"/>
          <w:b/>
        </w:rPr>
        <w:t xml:space="preserve"> dokumenty </w:t>
      </w:r>
      <w:r w:rsidR="00863ED2" w:rsidRPr="00734711">
        <w:rPr>
          <w:rFonts w:ascii="Arial" w:hAnsi="Arial" w:cs="Arial"/>
          <w:b/>
        </w:rPr>
        <w:t>resort</w:t>
      </w:r>
      <w:r w:rsidR="007F53D5">
        <w:rPr>
          <w:rFonts w:ascii="Arial" w:hAnsi="Arial" w:cs="Arial"/>
          <w:b/>
        </w:rPr>
        <w:t>u</w:t>
      </w:r>
      <w:r w:rsidR="00C61ECD" w:rsidRPr="00734711">
        <w:rPr>
          <w:rFonts w:ascii="Arial" w:hAnsi="Arial" w:cs="Arial"/>
        </w:rPr>
        <w:t xml:space="preserve"> (</w:t>
      </w:r>
      <w:r w:rsidR="00863ED2" w:rsidRPr="00734711">
        <w:rPr>
          <w:rFonts w:ascii="Arial" w:hAnsi="Arial" w:cs="Arial"/>
        </w:rPr>
        <w:t xml:space="preserve">např. </w:t>
      </w:r>
      <w:r w:rsidR="00863ED2" w:rsidRPr="00734711">
        <w:rPr>
          <w:rFonts w:ascii="Arial" w:hAnsi="Arial" w:cs="Arial"/>
          <w:shd w:val="clear" w:color="auto" w:fill="FFFFFF"/>
        </w:rPr>
        <w:t>Dopravní politik</w:t>
      </w:r>
      <w:r w:rsidR="00C61ECD" w:rsidRPr="00734711">
        <w:rPr>
          <w:rFonts w:ascii="Arial" w:hAnsi="Arial" w:cs="Arial"/>
          <w:shd w:val="clear" w:color="auto" w:fill="FFFFFF"/>
        </w:rPr>
        <w:t>u</w:t>
      </w:r>
      <w:r w:rsidR="00863ED2" w:rsidRPr="00734711">
        <w:rPr>
          <w:rFonts w:ascii="Arial" w:hAnsi="Arial" w:cs="Arial"/>
          <w:shd w:val="clear" w:color="auto" w:fill="FFFFFF"/>
        </w:rPr>
        <w:t xml:space="preserve"> ČR pro období 2014 – 2020 s výhledem do roku 2050</w:t>
      </w:r>
      <w:r w:rsidR="00C61ECD" w:rsidRPr="00734711">
        <w:rPr>
          <w:rFonts w:ascii="Arial" w:hAnsi="Arial" w:cs="Arial"/>
          <w:shd w:val="clear" w:color="auto" w:fill="FFFFFF"/>
        </w:rPr>
        <w:t>,</w:t>
      </w:r>
      <w:r w:rsidR="00863ED2" w:rsidRPr="00734711">
        <w:rPr>
          <w:rFonts w:ascii="Arial" w:hAnsi="Arial" w:cs="Arial"/>
          <w:shd w:val="clear" w:color="auto" w:fill="FFFFFF"/>
        </w:rPr>
        <w:t xml:space="preserve"> schválen</w:t>
      </w:r>
      <w:r w:rsidR="00C61ECD" w:rsidRPr="00734711">
        <w:rPr>
          <w:rFonts w:ascii="Arial" w:hAnsi="Arial" w:cs="Arial"/>
          <w:shd w:val="clear" w:color="auto" w:fill="FFFFFF"/>
        </w:rPr>
        <w:t>ou</w:t>
      </w:r>
      <w:r w:rsidR="00863ED2" w:rsidRPr="00734711">
        <w:rPr>
          <w:rFonts w:ascii="Arial" w:hAnsi="Arial" w:cs="Arial"/>
          <w:shd w:val="clear" w:color="auto" w:fill="FFFFFF"/>
        </w:rPr>
        <w:t xml:space="preserve"> usnesením vlády z 12. 6. 2013 č.</w:t>
      </w:r>
      <w:r w:rsidR="00734711" w:rsidRPr="00734711">
        <w:rPr>
          <w:rFonts w:ascii="Arial" w:hAnsi="Arial" w:cs="Arial"/>
          <w:shd w:val="clear" w:color="auto" w:fill="FFFFFF"/>
        </w:rPr>
        <w:t> </w:t>
      </w:r>
      <w:r w:rsidR="00863ED2" w:rsidRPr="00734711">
        <w:rPr>
          <w:rFonts w:ascii="Arial" w:hAnsi="Arial" w:cs="Arial"/>
          <w:shd w:val="clear" w:color="auto" w:fill="FFFFFF"/>
        </w:rPr>
        <w:t>449</w:t>
      </w:r>
      <w:r w:rsidR="00C61ECD" w:rsidRPr="00734711">
        <w:rPr>
          <w:rFonts w:ascii="Arial" w:hAnsi="Arial" w:cs="Arial"/>
          <w:shd w:val="clear" w:color="auto" w:fill="FFFFFF"/>
        </w:rPr>
        <w:t xml:space="preserve">, </w:t>
      </w:r>
      <w:r w:rsidR="00863ED2" w:rsidRPr="00734711">
        <w:rPr>
          <w:rFonts w:ascii="Arial" w:hAnsi="Arial" w:cs="Arial"/>
          <w:shd w:val="clear" w:color="auto" w:fill="FFFFFF"/>
        </w:rPr>
        <w:t xml:space="preserve">Dopravní sektorové strategie 2. </w:t>
      </w:r>
      <w:r w:rsidR="00C61ECD" w:rsidRPr="00734711">
        <w:rPr>
          <w:rFonts w:ascii="Arial" w:hAnsi="Arial" w:cs="Arial"/>
          <w:shd w:val="clear" w:color="auto" w:fill="FFFFFF"/>
        </w:rPr>
        <w:t>F</w:t>
      </w:r>
      <w:r w:rsidR="00863ED2" w:rsidRPr="00734711">
        <w:rPr>
          <w:rFonts w:ascii="Arial" w:hAnsi="Arial" w:cs="Arial"/>
          <w:shd w:val="clear" w:color="auto" w:fill="FFFFFF"/>
        </w:rPr>
        <w:t>áze</w:t>
      </w:r>
      <w:r w:rsidR="00C61ECD" w:rsidRPr="00734711">
        <w:rPr>
          <w:rFonts w:ascii="Arial" w:hAnsi="Arial" w:cs="Arial"/>
          <w:shd w:val="clear" w:color="auto" w:fill="FFFFFF"/>
        </w:rPr>
        <w:t xml:space="preserve">, </w:t>
      </w:r>
      <w:r w:rsidR="00863ED2" w:rsidRPr="00734711">
        <w:rPr>
          <w:rFonts w:ascii="Arial" w:hAnsi="Arial" w:cs="Arial"/>
          <w:shd w:val="clear" w:color="auto" w:fill="FFFFFF"/>
        </w:rPr>
        <w:t>schválené usnesením vlády z 13.</w:t>
      </w:r>
      <w:r w:rsidR="00734711" w:rsidRPr="00734711">
        <w:rPr>
          <w:rFonts w:ascii="Arial" w:hAnsi="Arial" w:cs="Arial"/>
          <w:shd w:val="clear" w:color="auto" w:fill="FFFFFF"/>
        </w:rPr>
        <w:t> </w:t>
      </w:r>
      <w:r w:rsidR="00863ED2" w:rsidRPr="00734711">
        <w:rPr>
          <w:rFonts w:ascii="Arial" w:hAnsi="Arial" w:cs="Arial"/>
          <w:shd w:val="clear" w:color="auto" w:fill="FFFFFF"/>
        </w:rPr>
        <w:t>11. 2013 č. 750</w:t>
      </w:r>
      <w:r w:rsidR="00C61ECD" w:rsidRPr="00734711">
        <w:rPr>
          <w:rFonts w:ascii="Arial" w:hAnsi="Arial" w:cs="Arial"/>
          <w:shd w:val="clear" w:color="auto" w:fill="FFFFFF"/>
        </w:rPr>
        <w:t xml:space="preserve"> a </w:t>
      </w:r>
      <w:r w:rsidR="00863ED2" w:rsidRPr="00734711">
        <w:rPr>
          <w:rFonts w:ascii="Arial" w:hAnsi="Arial" w:cs="Arial"/>
          <w:shd w:val="clear" w:color="auto" w:fill="FFFFFF"/>
        </w:rPr>
        <w:t>Akční plán rozvoje inteligentních dopravních systémů do</w:t>
      </w:r>
      <w:r w:rsidR="00734711" w:rsidRPr="00734711">
        <w:rPr>
          <w:rFonts w:ascii="Arial" w:hAnsi="Arial" w:cs="Arial"/>
          <w:shd w:val="clear" w:color="auto" w:fill="FFFFFF"/>
        </w:rPr>
        <w:t> </w:t>
      </w:r>
      <w:r w:rsidR="00863ED2" w:rsidRPr="00734711">
        <w:rPr>
          <w:rFonts w:ascii="Arial" w:hAnsi="Arial" w:cs="Arial"/>
          <w:shd w:val="clear" w:color="auto" w:fill="FFFFFF"/>
        </w:rPr>
        <w:t>roku 2020 s výhledem do roku 2050, schválený usnesením vlády ze dne 15. 4. 2015 č. 269</w:t>
      </w:r>
      <w:r w:rsidR="00C61ECD" w:rsidRPr="00734711">
        <w:rPr>
          <w:rFonts w:ascii="Arial" w:hAnsi="Arial" w:cs="Arial"/>
          <w:shd w:val="clear" w:color="auto" w:fill="FFFFFF"/>
        </w:rPr>
        <w:t>)</w:t>
      </w:r>
      <w:r w:rsidR="00863ED2" w:rsidRPr="00734711">
        <w:rPr>
          <w:rFonts w:ascii="Arial" w:hAnsi="Arial" w:cs="Arial"/>
          <w:shd w:val="clear" w:color="auto" w:fill="FFFFFF"/>
        </w:rPr>
        <w:t>,</w:t>
      </w:r>
      <w:r w:rsidR="00C61ECD">
        <w:rPr>
          <w:rFonts w:ascii="Arial" w:hAnsi="Arial" w:cs="Arial"/>
          <w:b/>
          <w:shd w:val="clear" w:color="auto" w:fill="FFFFFF"/>
        </w:rPr>
        <w:t xml:space="preserve"> </w:t>
      </w:r>
      <w:r w:rsidR="001775BD" w:rsidRPr="00C61ECD">
        <w:rPr>
          <w:rFonts w:ascii="Arial" w:hAnsi="Arial" w:cs="Arial"/>
          <w:b/>
        </w:rPr>
        <w:t xml:space="preserve">ale nejsou do něj promítnuty </w:t>
      </w:r>
      <w:r w:rsidR="00C61ECD" w:rsidRPr="00C61ECD">
        <w:rPr>
          <w:rFonts w:ascii="Arial" w:hAnsi="Arial" w:cs="Arial"/>
          <w:b/>
        </w:rPr>
        <w:t>zásadní</w:t>
      </w:r>
      <w:r w:rsidR="001775BD" w:rsidRPr="00C61ECD">
        <w:rPr>
          <w:rFonts w:ascii="Arial" w:hAnsi="Arial" w:cs="Arial"/>
          <w:b/>
        </w:rPr>
        <w:t xml:space="preserve"> strategické dokumenty</w:t>
      </w:r>
      <w:r w:rsidR="007F53D5">
        <w:rPr>
          <w:rFonts w:ascii="Arial" w:hAnsi="Arial" w:cs="Arial"/>
          <w:b/>
        </w:rPr>
        <w:t xml:space="preserve"> z oblasti výzkumu a vývoje</w:t>
      </w:r>
      <w:r w:rsidR="00C61ECD" w:rsidRPr="00C61ECD">
        <w:rPr>
          <w:rFonts w:ascii="Arial" w:hAnsi="Arial" w:cs="Arial"/>
          <w:b/>
        </w:rPr>
        <w:t xml:space="preserve"> uvedené v bodě IV. tohoto Stanoviska</w:t>
      </w:r>
      <w:r w:rsidR="001775BD" w:rsidRPr="00C61ECD">
        <w:rPr>
          <w:rFonts w:ascii="Arial" w:hAnsi="Arial" w:cs="Arial"/>
          <w:b/>
        </w:rPr>
        <w:t xml:space="preserve">. </w:t>
      </w:r>
    </w:p>
    <w:p w:rsidR="00734711" w:rsidRPr="00C61ECD" w:rsidRDefault="00734711" w:rsidP="00734711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 smyslu této připomínky je nutno Koncepci dopracovat.</w:t>
      </w:r>
    </w:p>
    <w:p w:rsidR="00986C4E" w:rsidRPr="00986C4E" w:rsidRDefault="00986C4E" w:rsidP="00847188">
      <w:pPr>
        <w:pStyle w:val="Odstavecseseznamem"/>
        <w:numPr>
          <w:ilvl w:val="0"/>
          <w:numId w:val="39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86C4E">
        <w:rPr>
          <w:rFonts w:ascii="Arial" w:hAnsi="Arial" w:cs="Arial"/>
          <w:b/>
          <w:sz w:val="24"/>
          <w:szCs w:val="24"/>
        </w:rPr>
        <w:t>Zásadní připomínka</w:t>
      </w:r>
    </w:p>
    <w:p w:rsidR="004D68B7" w:rsidRDefault="008046B3" w:rsidP="00847188">
      <w:pPr>
        <w:spacing w:line="240" w:lineRule="auto"/>
        <w:contextualSpacing/>
        <w:jc w:val="both"/>
        <w:rPr>
          <w:rFonts w:ascii="Arial" w:hAnsi="Arial" w:cs="Arial"/>
        </w:rPr>
      </w:pPr>
      <w:r w:rsidRPr="00986C4E">
        <w:rPr>
          <w:rFonts w:ascii="Arial" w:hAnsi="Arial" w:cs="Arial"/>
        </w:rPr>
        <w:t xml:space="preserve">Rada doporučuje </w:t>
      </w:r>
      <w:r w:rsidR="004D68B7" w:rsidRPr="00986C4E">
        <w:rPr>
          <w:rFonts w:ascii="Arial" w:hAnsi="Arial" w:cs="Arial"/>
        </w:rPr>
        <w:t xml:space="preserve">předkladateli dokument přepracovat a při jeho přípravě postupovat </w:t>
      </w:r>
      <w:r w:rsidR="00734711">
        <w:rPr>
          <w:rFonts w:ascii="Arial" w:hAnsi="Arial" w:cs="Arial"/>
        </w:rPr>
        <w:t xml:space="preserve">nejen </w:t>
      </w:r>
      <w:r w:rsidR="004D68B7" w:rsidRPr="00986C4E">
        <w:rPr>
          <w:rFonts w:ascii="Arial" w:hAnsi="Arial" w:cs="Arial"/>
        </w:rPr>
        <w:t>v souladu se strategickými a koncepčními dokumenty v oblasti výzkumu, vývoje a inovací</w:t>
      </w:r>
      <w:r w:rsidR="00734711">
        <w:rPr>
          <w:rFonts w:ascii="Arial" w:hAnsi="Arial" w:cs="Arial"/>
        </w:rPr>
        <w:t>, ale také</w:t>
      </w:r>
      <w:r w:rsidR="004D68B7" w:rsidRPr="00986C4E">
        <w:rPr>
          <w:rFonts w:ascii="Arial" w:hAnsi="Arial" w:cs="Arial"/>
        </w:rPr>
        <w:t xml:space="preserve"> s Metodi</w:t>
      </w:r>
      <w:r w:rsidR="00734711">
        <w:rPr>
          <w:rFonts w:ascii="Arial" w:hAnsi="Arial" w:cs="Arial"/>
        </w:rPr>
        <w:t>kou</w:t>
      </w:r>
      <w:r w:rsidR="004D68B7" w:rsidRPr="00986C4E">
        <w:rPr>
          <w:rFonts w:ascii="Arial" w:hAnsi="Arial" w:cs="Arial"/>
        </w:rPr>
        <w:t xml:space="preserve"> přípravy veřejných strategií, která byla schválena usnesením vlády ze dne 2. května 2013 č. 318</w:t>
      </w:r>
      <w:r w:rsidR="00847188">
        <w:rPr>
          <w:rFonts w:ascii="Arial" w:hAnsi="Arial" w:cs="Arial"/>
        </w:rPr>
        <w:t>, která ukládá z tohoto dokumentu vycházet při přípravě strategických materiálů.</w:t>
      </w:r>
    </w:p>
    <w:p w:rsidR="00986C4E" w:rsidRDefault="00986C4E" w:rsidP="00847188">
      <w:pPr>
        <w:pStyle w:val="Odstavecseseznamem"/>
        <w:keepNext/>
        <w:numPr>
          <w:ilvl w:val="0"/>
          <w:numId w:val="39"/>
        </w:numPr>
        <w:spacing w:line="240" w:lineRule="auto"/>
        <w:ind w:left="714" w:hanging="357"/>
        <w:jc w:val="both"/>
        <w:rPr>
          <w:rFonts w:ascii="Arial" w:hAnsi="Arial" w:cs="Arial"/>
          <w:b/>
          <w:sz w:val="24"/>
          <w:szCs w:val="24"/>
        </w:rPr>
      </w:pPr>
      <w:r w:rsidRPr="00986C4E">
        <w:rPr>
          <w:rFonts w:ascii="Arial" w:hAnsi="Arial" w:cs="Arial"/>
          <w:b/>
          <w:sz w:val="24"/>
          <w:szCs w:val="24"/>
        </w:rPr>
        <w:t>Zásadní připomínka</w:t>
      </w:r>
    </w:p>
    <w:p w:rsidR="004D68B7" w:rsidRPr="00986C4E" w:rsidRDefault="004D68B7" w:rsidP="00847188">
      <w:pPr>
        <w:spacing w:line="240" w:lineRule="auto"/>
        <w:contextualSpacing/>
        <w:jc w:val="both"/>
        <w:rPr>
          <w:rFonts w:ascii="Arial" w:hAnsi="Arial" w:cs="Arial"/>
        </w:rPr>
      </w:pPr>
      <w:r w:rsidRPr="00986C4E">
        <w:rPr>
          <w:rFonts w:ascii="Arial" w:hAnsi="Arial" w:cs="Arial"/>
        </w:rPr>
        <w:t>Po věcné stránce Rada požaduje dokument doplnit o cíle a přínosy</w:t>
      </w:r>
      <w:r w:rsidR="00986C4E" w:rsidRPr="00986C4E">
        <w:rPr>
          <w:rFonts w:ascii="Arial" w:hAnsi="Arial" w:cs="Arial"/>
        </w:rPr>
        <w:t xml:space="preserve"> </w:t>
      </w:r>
      <w:r w:rsidR="00C834CF" w:rsidRPr="00986C4E">
        <w:rPr>
          <w:rFonts w:ascii="Arial" w:hAnsi="Arial" w:cs="Arial"/>
        </w:rPr>
        <w:t>a</w:t>
      </w:r>
      <w:r w:rsidR="00986C4E">
        <w:rPr>
          <w:rFonts w:ascii="Arial" w:hAnsi="Arial" w:cs="Arial"/>
        </w:rPr>
        <w:t> </w:t>
      </w:r>
      <w:r w:rsidR="00986C4E" w:rsidRPr="00986C4E">
        <w:rPr>
          <w:rFonts w:ascii="Arial" w:hAnsi="Arial" w:cs="Arial"/>
        </w:rPr>
        <w:t>a</w:t>
      </w:r>
      <w:r w:rsidR="00C834CF" w:rsidRPr="00986C4E">
        <w:rPr>
          <w:rFonts w:ascii="Arial" w:hAnsi="Arial" w:cs="Arial"/>
        </w:rPr>
        <w:t>lespoň střednědobé vize</w:t>
      </w:r>
      <w:r w:rsidRPr="00986C4E">
        <w:rPr>
          <w:rFonts w:ascii="Arial" w:hAnsi="Arial" w:cs="Arial"/>
        </w:rPr>
        <w:t xml:space="preserve"> formulov</w:t>
      </w:r>
      <w:r w:rsidR="00986C4E" w:rsidRPr="00986C4E">
        <w:rPr>
          <w:rFonts w:ascii="Arial" w:hAnsi="Arial" w:cs="Arial"/>
        </w:rPr>
        <w:t>a</w:t>
      </w:r>
      <w:r w:rsidRPr="00986C4E">
        <w:rPr>
          <w:rFonts w:ascii="Arial" w:hAnsi="Arial" w:cs="Arial"/>
        </w:rPr>
        <w:t>né tak, aby byly po ukončení platnosti dokumentu nebo při jeho aktualizaci zhodnotitelné.</w:t>
      </w:r>
    </w:p>
    <w:p w:rsidR="00986C4E" w:rsidRPr="00BF6843" w:rsidRDefault="00986C4E" w:rsidP="00BF6843">
      <w:pPr>
        <w:pStyle w:val="Odstavecseseznamem"/>
        <w:keepNext/>
        <w:numPr>
          <w:ilvl w:val="0"/>
          <w:numId w:val="39"/>
        </w:numPr>
        <w:spacing w:line="240" w:lineRule="auto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BF6843">
        <w:rPr>
          <w:rFonts w:ascii="Arial" w:hAnsi="Arial" w:cs="Arial"/>
          <w:sz w:val="24"/>
          <w:szCs w:val="24"/>
        </w:rPr>
        <w:lastRenderedPageBreak/>
        <w:t xml:space="preserve"> </w:t>
      </w:r>
      <w:r w:rsidRPr="00BF6843">
        <w:rPr>
          <w:rFonts w:ascii="Arial" w:hAnsi="Arial" w:cs="Arial"/>
          <w:b/>
          <w:sz w:val="24"/>
          <w:szCs w:val="24"/>
        </w:rPr>
        <w:t>Zásadní připomínka</w:t>
      </w:r>
    </w:p>
    <w:p w:rsidR="0083605B" w:rsidRPr="00BF6843" w:rsidRDefault="00986C4E" w:rsidP="00986C4E">
      <w:pPr>
        <w:spacing w:line="240" w:lineRule="auto"/>
        <w:jc w:val="both"/>
        <w:rPr>
          <w:rFonts w:ascii="Arial" w:hAnsi="Arial" w:cs="Arial"/>
        </w:rPr>
      </w:pPr>
      <w:r w:rsidRPr="00BF6843">
        <w:rPr>
          <w:rFonts w:ascii="Arial" w:hAnsi="Arial" w:cs="Arial"/>
        </w:rPr>
        <w:t>Vzhledem k tomu,</w:t>
      </w:r>
      <w:r w:rsidR="00BF6843" w:rsidRPr="00BF6843">
        <w:rPr>
          <w:rFonts w:ascii="Arial" w:hAnsi="Arial" w:cs="Arial"/>
        </w:rPr>
        <w:t xml:space="preserve"> že</w:t>
      </w:r>
      <w:r w:rsidR="00C834CF" w:rsidRPr="00BF6843">
        <w:rPr>
          <w:rFonts w:ascii="Arial" w:hAnsi="Arial" w:cs="Arial"/>
        </w:rPr>
        <w:t> </w:t>
      </w:r>
      <w:r w:rsidR="00BF6843" w:rsidRPr="00BF6843">
        <w:rPr>
          <w:rFonts w:ascii="Arial" w:hAnsi="Arial" w:cs="Arial"/>
        </w:rPr>
        <w:t>materiál</w:t>
      </w:r>
      <w:r w:rsidR="00C834CF" w:rsidRPr="00BF6843">
        <w:rPr>
          <w:rFonts w:ascii="Arial" w:hAnsi="Arial" w:cs="Arial"/>
        </w:rPr>
        <w:t xml:space="preserve"> vedení resortu</w:t>
      </w:r>
      <w:r w:rsidR="00BF6843" w:rsidRPr="00BF6843">
        <w:rPr>
          <w:rFonts w:ascii="Arial" w:hAnsi="Arial" w:cs="Arial"/>
        </w:rPr>
        <w:t xml:space="preserve"> dopravy</w:t>
      </w:r>
      <w:r w:rsidR="00C834CF" w:rsidRPr="00BF6843">
        <w:rPr>
          <w:rFonts w:ascii="Arial" w:hAnsi="Arial" w:cs="Arial"/>
        </w:rPr>
        <w:t xml:space="preserve"> schválilo již v roce 20</w:t>
      </w:r>
      <w:r w:rsidR="00BF6843" w:rsidRPr="00BF6843">
        <w:rPr>
          <w:rFonts w:ascii="Arial" w:hAnsi="Arial" w:cs="Arial"/>
        </w:rPr>
        <w:t>15</w:t>
      </w:r>
      <w:r w:rsidR="00C834CF" w:rsidRPr="00BF6843">
        <w:rPr>
          <w:rFonts w:ascii="Arial" w:hAnsi="Arial" w:cs="Arial"/>
        </w:rPr>
        <w:t xml:space="preserve">, Rada upozorňuje na </w:t>
      </w:r>
      <w:r w:rsidR="007F53D5">
        <w:rPr>
          <w:rFonts w:ascii="Arial" w:hAnsi="Arial" w:cs="Arial"/>
        </w:rPr>
        <w:t>nutný soulad s dokumenty, které byly schválené vládou později</w:t>
      </w:r>
      <w:r w:rsidR="00C834CF" w:rsidRPr="00BF6843">
        <w:rPr>
          <w:rFonts w:ascii="Arial" w:hAnsi="Arial" w:cs="Arial"/>
        </w:rPr>
        <w:t xml:space="preserve">, zejména </w:t>
      </w:r>
      <w:r w:rsidR="007F53D5">
        <w:rPr>
          <w:rFonts w:ascii="Arial" w:hAnsi="Arial" w:cs="Arial"/>
        </w:rPr>
        <w:t xml:space="preserve">již uvedenou </w:t>
      </w:r>
      <w:r w:rsidR="00C834CF" w:rsidRPr="00BF6843">
        <w:rPr>
          <w:rFonts w:ascii="Arial" w:hAnsi="Arial" w:cs="Arial"/>
        </w:rPr>
        <w:t>Národní politiku výzkumu, vývoje a inovací na léta 2016-2020 a</w:t>
      </w:r>
      <w:r w:rsidR="007F53D5">
        <w:rPr>
          <w:rFonts w:ascii="Arial" w:hAnsi="Arial" w:cs="Arial"/>
        </w:rPr>
        <w:t xml:space="preserve">le také </w:t>
      </w:r>
      <w:r w:rsidR="00C834CF" w:rsidRPr="00BF6843">
        <w:rPr>
          <w:rFonts w:ascii="Arial" w:hAnsi="Arial" w:cs="Arial"/>
        </w:rPr>
        <w:t>Národní RIS3 strategii.</w:t>
      </w:r>
    </w:p>
    <w:p w:rsidR="00BF6843" w:rsidRPr="007F53D5" w:rsidRDefault="00BF6843" w:rsidP="00986C4E">
      <w:pPr>
        <w:spacing w:line="240" w:lineRule="auto"/>
        <w:jc w:val="both"/>
        <w:rPr>
          <w:rFonts w:ascii="Arial" w:hAnsi="Arial" w:cs="Arial"/>
          <w:b/>
        </w:rPr>
      </w:pPr>
      <w:r w:rsidRPr="007F53D5">
        <w:rPr>
          <w:rFonts w:ascii="Arial" w:hAnsi="Arial" w:cs="Arial"/>
          <w:b/>
        </w:rPr>
        <w:t>Připomínky Rady:</w:t>
      </w:r>
    </w:p>
    <w:p w:rsidR="00BF6843" w:rsidRPr="00BF6843" w:rsidRDefault="00BF6843" w:rsidP="00BF6843">
      <w:pPr>
        <w:pStyle w:val="Odstavecseseznamem"/>
        <w:numPr>
          <w:ilvl w:val="0"/>
          <w:numId w:val="39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6843">
        <w:rPr>
          <w:rFonts w:ascii="Arial" w:hAnsi="Arial" w:cs="Arial"/>
          <w:b/>
          <w:sz w:val="24"/>
          <w:szCs w:val="24"/>
        </w:rPr>
        <w:t>Připomínk</w:t>
      </w:r>
      <w:r>
        <w:rPr>
          <w:rFonts w:ascii="Arial" w:hAnsi="Arial" w:cs="Arial"/>
          <w:b/>
          <w:sz w:val="24"/>
          <w:szCs w:val="24"/>
        </w:rPr>
        <w:t>y</w:t>
      </w:r>
    </w:p>
    <w:p w:rsidR="0083605B" w:rsidRPr="00BF6843" w:rsidRDefault="0083605B" w:rsidP="00847188">
      <w:pPr>
        <w:spacing w:line="240" w:lineRule="auto"/>
        <w:jc w:val="both"/>
        <w:rPr>
          <w:rFonts w:ascii="Arial" w:hAnsi="Arial" w:cs="Arial"/>
        </w:rPr>
      </w:pPr>
      <w:r w:rsidRPr="00BF6843">
        <w:rPr>
          <w:rFonts w:ascii="Arial" w:hAnsi="Arial" w:cs="Arial"/>
        </w:rPr>
        <w:t>Dále Rada doporučuje dokument doplnit o další náležitosti</w:t>
      </w:r>
      <w:r w:rsidR="008671C7">
        <w:rPr>
          <w:rFonts w:ascii="Arial" w:hAnsi="Arial" w:cs="Arial"/>
        </w:rPr>
        <w:t>,</w:t>
      </w:r>
      <w:r w:rsidRPr="00BF6843">
        <w:rPr>
          <w:rFonts w:ascii="Arial" w:hAnsi="Arial" w:cs="Arial"/>
        </w:rPr>
        <w:t xml:space="preserve"> a to zejména</w:t>
      </w:r>
      <w:r w:rsidR="00A258DF" w:rsidRPr="00BF6843">
        <w:rPr>
          <w:rFonts w:ascii="Arial" w:hAnsi="Arial" w:cs="Arial"/>
        </w:rPr>
        <w:t>:</w:t>
      </w:r>
    </w:p>
    <w:p w:rsidR="00D73C85" w:rsidRPr="00BF6843" w:rsidRDefault="00D73C85" w:rsidP="00847188">
      <w:pPr>
        <w:pStyle w:val="Odstavecseseznamem"/>
        <w:numPr>
          <w:ilvl w:val="3"/>
          <w:numId w:val="33"/>
        </w:numPr>
        <w:spacing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BF6843">
        <w:rPr>
          <w:rFonts w:ascii="Arial" w:hAnsi="Arial" w:cs="Arial"/>
          <w:sz w:val="24"/>
          <w:szCs w:val="24"/>
        </w:rPr>
        <w:t xml:space="preserve">V části 2.2 Analýza dopravního </w:t>
      </w:r>
      <w:proofErr w:type="spellStart"/>
      <w:r w:rsidRPr="00BF6843">
        <w:rPr>
          <w:rFonts w:ascii="Arial" w:hAnsi="Arial" w:cs="Arial"/>
          <w:sz w:val="24"/>
          <w:szCs w:val="24"/>
        </w:rPr>
        <w:t>VaVaI</w:t>
      </w:r>
      <w:proofErr w:type="spellEnd"/>
      <w:r w:rsidRPr="00BF6843">
        <w:rPr>
          <w:rFonts w:ascii="Arial" w:hAnsi="Arial" w:cs="Arial"/>
          <w:sz w:val="24"/>
          <w:szCs w:val="24"/>
        </w:rPr>
        <w:t xml:space="preserve"> v ČR je uvedeno, že v příloze 2 dokumentu je seznam jednotlivých programů řešených TA ČR</w:t>
      </w:r>
      <w:r w:rsidR="007F53D5">
        <w:rPr>
          <w:rFonts w:ascii="Arial" w:hAnsi="Arial" w:cs="Arial"/>
          <w:sz w:val="24"/>
          <w:szCs w:val="24"/>
        </w:rPr>
        <w:t>, ze kterých může MD čerpat podporu ve výzkumu.</w:t>
      </w:r>
      <w:r w:rsidRPr="00BF6843">
        <w:rPr>
          <w:rFonts w:ascii="Arial" w:hAnsi="Arial" w:cs="Arial"/>
          <w:sz w:val="24"/>
          <w:szCs w:val="24"/>
        </w:rPr>
        <w:t xml:space="preserve"> Rada doporučuje doplnit tuto přílohu o údaje, ze kterých programů se MD podařilo získat finanční prostředky na dopravní výzkum a jaké byly jeho výsledky.</w:t>
      </w:r>
    </w:p>
    <w:p w:rsidR="00A258DF" w:rsidRPr="00BF6843" w:rsidRDefault="00D73C85" w:rsidP="00847188">
      <w:pPr>
        <w:pStyle w:val="Odstavecseseznamem"/>
        <w:numPr>
          <w:ilvl w:val="3"/>
          <w:numId w:val="33"/>
        </w:numPr>
        <w:spacing w:line="24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BF6843">
        <w:rPr>
          <w:rFonts w:ascii="Arial" w:hAnsi="Arial" w:cs="Arial"/>
          <w:sz w:val="24"/>
          <w:szCs w:val="24"/>
        </w:rPr>
        <w:t>Koncepci je třeba doplnit o p</w:t>
      </w:r>
      <w:r w:rsidR="00F37607" w:rsidRPr="00BF6843">
        <w:rPr>
          <w:rFonts w:ascii="Arial" w:hAnsi="Arial" w:cs="Arial"/>
          <w:sz w:val="24"/>
          <w:szCs w:val="24"/>
        </w:rPr>
        <w:t xml:space="preserve">řehled analýz, které byly použity </w:t>
      </w:r>
      <w:r w:rsidR="00847188" w:rsidRPr="00BF6843">
        <w:rPr>
          <w:rFonts w:ascii="Arial" w:hAnsi="Arial" w:cs="Arial"/>
          <w:sz w:val="24"/>
          <w:szCs w:val="24"/>
        </w:rPr>
        <w:t>při její</w:t>
      </w:r>
      <w:r w:rsidRPr="00BF6843">
        <w:rPr>
          <w:rFonts w:ascii="Arial" w:hAnsi="Arial" w:cs="Arial"/>
          <w:sz w:val="24"/>
          <w:szCs w:val="24"/>
        </w:rPr>
        <w:t xml:space="preserve"> </w:t>
      </w:r>
      <w:r w:rsidR="00847188" w:rsidRPr="00BF6843">
        <w:rPr>
          <w:rFonts w:ascii="Arial" w:hAnsi="Arial" w:cs="Arial"/>
          <w:sz w:val="24"/>
          <w:szCs w:val="24"/>
        </w:rPr>
        <w:t>tvorbě (zejména</w:t>
      </w:r>
      <w:r w:rsidR="00A258DF" w:rsidRPr="00BF6843">
        <w:rPr>
          <w:rFonts w:ascii="Arial" w:hAnsi="Arial" w:cs="Arial"/>
          <w:sz w:val="24"/>
          <w:szCs w:val="24"/>
        </w:rPr>
        <w:t xml:space="preserve"> části 3.1 Základní priority) </w:t>
      </w:r>
      <w:r w:rsidRPr="00BF6843">
        <w:rPr>
          <w:rFonts w:ascii="Arial" w:hAnsi="Arial" w:cs="Arial"/>
          <w:sz w:val="24"/>
          <w:szCs w:val="24"/>
        </w:rPr>
        <w:t>a uvést zpracovatele analýz</w:t>
      </w:r>
      <w:r w:rsidR="00A258DF" w:rsidRPr="00BF6843">
        <w:rPr>
          <w:rFonts w:ascii="Arial" w:hAnsi="Arial" w:cs="Arial"/>
          <w:sz w:val="24"/>
          <w:szCs w:val="24"/>
        </w:rPr>
        <w:t>,</w:t>
      </w:r>
    </w:p>
    <w:p w:rsidR="007F53D5" w:rsidRDefault="00A258DF" w:rsidP="00847188">
      <w:pPr>
        <w:pStyle w:val="Odstavecseseznamem"/>
        <w:numPr>
          <w:ilvl w:val="0"/>
          <w:numId w:val="3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53D5">
        <w:rPr>
          <w:rFonts w:ascii="Arial" w:hAnsi="Arial" w:cs="Arial"/>
          <w:sz w:val="24"/>
          <w:szCs w:val="24"/>
        </w:rPr>
        <w:t>část (2.2) Analýz</w:t>
      </w:r>
      <w:r w:rsidR="007F53D5" w:rsidRPr="007F53D5">
        <w:rPr>
          <w:rFonts w:ascii="Arial" w:hAnsi="Arial" w:cs="Arial"/>
          <w:sz w:val="24"/>
          <w:szCs w:val="24"/>
        </w:rPr>
        <w:t>u</w:t>
      </w:r>
      <w:r w:rsidRPr="007F53D5">
        <w:rPr>
          <w:rFonts w:ascii="Arial" w:hAnsi="Arial" w:cs="Arial"/>
          <w:sz w:val="24"/>
          <w:szCs w:val="24"/>
        </w:rPr>
        <w:t xml:space="preserve"> dopravního </w:t>
      </w:r>
      <w:proofErr w:type="spellStart"/>
      <w:r w:rsidRPr="007F53D5">
        <w:rPr>
          <w:rFonts w:ascii="Arial" w:hAnsi="Arial" w:cs="Arial"/>
          <w:sz w:val="24"/>
          <w:szCs w:val="24"/>
        </w:rPr>
        <w:t>VaVaI</w:t>
      </w:r>
      <w:proofErr w:type="spellEnd"/>
      <w:r w:rsidRPr="007F53D5">
        <w:rPr>
          <w:rFonts w:ascii="Arial" w:hAnsi="Arial" w:cs="Arial"/>
          <w:sz w:val="24"/>
          <w:szCs w:val="24"/>
        </w:rPr>
        <w:t xml:space="preserve"> v ČR rozšířit o výsledky a kapacity </w:t>
      </w:r>
      <w:r w:rsidR="00F37607" w:rsidRPr="007F53D5">
        <w:rPr>
          <w:rFonts w:ascii="Arial" w:hAnsi="Arial" w:cs="Arial"/>
          <w:sz w:val="24"/>
          <w:szCs w:val="24"/>
        </w:rPr>
        <w:t xml:space="preserve">dopravního </w:t>
      </w:r>
      <w:proofErr w:type="spellStart"/>
      <w:r w:rsidRPr="007F53D5">
        <w:rPr>
          <w:rFonts w:ascii="Arial" w:hAnsi="Arial" w:cs="Arial"/>
          <w:sz w:val="24"/>
          <w:szCs w:val="24"/>
        </w:rPr>
        <w:t>VaVaI</w:t>
      </w:r>
      <w:proofErr w:type="spellEnd"/>
      <w:r w:rsidRPr="007F53D5">
        <w:rPr>
          <w:rFonts w:ascii="Arial" w:hAnsi="Arial" w:cs="Arial"/>
          <w:sz w:val="24"/>
          <w:szCs w:val="24"/>
        </w:rPr>
        <w:t xml:space="preserve">, </w:t>
      </w:r>
    </w:p>
    <w:p w:rsidR="00A258DF" w:rsidRDefault="00A258DF" w:rsidP="00847188">
      <w:pPr>
        <w:pStyle w:val="Odstavecseseznamem"/>
        <w:numPr>
          <w:ilvl w:val="0"/>
          <w:numId w:val="3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F53D5">
        <w:rPr>
          <w:rFonts w:ascii="Arial" w:hAnsi="Arial" w:cs="Arial"/>
          <w:sz w:val="24"/>
          <w:szCs w:val="24"/>
        </w:rPr>
        <w:t xml:space="preserve">do části 2.3 Analýza dopravního </w:t>
      </w:r>
      <w:proofErr w:type="spellStart"/>
      <w:r w:rsidRPr="007F53D5">
        <w:rPr>
          <w:rFonts w:ascii="Arial" w:hAnsi="Arial" w:cs="Arial"/>
          <w:sz w:val="24"/>
          <w:szCs w:val="24"/>
        </w:rPr>
        <w:t>VaVaI</w:t>
      </w:r>
      <w:proofErr w:type="spellEnd"/>
      <w:r w:rsidRPr="007F53D5">
        <w:rPr>
          <w:rFonts w:ascii="Arial" w:hAnsi="Arial" w:cs="Arial"/>
          <w:sz w:val="24"/>
          <w:szCs w:val="24"/>
        </w:rPr>
        <w:t xml:space="preserve"> v rámci EU zapracovat příklady kvalitní spolupráce</w:t>
      </w:r>
      <w:r w:rsidR="003F6B25" w:rsidRPr="007F53D5">
        <w:rPr>
          <w:rFonts w:ascii="Arial" w:hAnsi="Arial" w:cs="Arial"/>
          <w:sz w:val="24"/>
          <w:szCs w:val="24"/>
        </w:rPr>
        <w:t xml:space="preserve"> ČR a států EU,</w:t>
      </w:r>
    </w:p>
    <w:p w:rsidR="008671C7" w:rsidRDefault="008671C7" w:rsidP="008671C7">
      <w:pPr>
        <w:pStyle w:val="Odstavecseseznamem"/>
        <w:spacing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3F6B25" w:rsidRPr="00591EC1" w:rsidRDefault="00F37607" w:rsidP="007F53D5">
      <w:pPr>
        <w:pStyle w:val="Odstavecseseznamem"/>
        <w:numPr>
          <w:ilvl w:val="0"/>
          <w:numId w:val="39"/>
        </w:numPr>
        <w:spacing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591EC1">
        <w:rPr>
          <w:rFonts w:ascii="Arial" w:hAnsi="Arial" w:cs="Arial"/>
          <w:sz w:val="24"/>
          <w:szCs w:val="24"/>
        </w:rPr>
        <w:t>Věcná p</w:t>
      </w:r>
      <w:r w:rsidR="003F6B25" w:rsidRPr="00591EC1">
        <w:rPr>
          <w:rFonts w:ascii="Arial" w:hAnsi="Arial" w:cs="Arial"/>
          <w:sz w:val="24"/>
          <w:szCs w:val="24"/>
        </w:rPr>
        <w:t xml:space="preserve">řipomínka k části 2.2 Analýza dopravního </w:t>
      </w:r>
      <w:proofErr w:type="spellStart"/>
      <w:r w:rsidR="003F6B25" w:rsidRPr="00591EC1">
        <w:rPr>
          <w:rFonts w:ascii="Arial" w:hAnsi="Arial" w:cs="Arial"/>
          <w:sz w:val="24"/>
          <w:szCs w:val="24"/>
        </w:rPr>
        <w:t>VaVaI</w:t>
      </w:r>
      <w:proofErr w:type="spellEnd"/>
      <w:r w:rsidR="003F6B25" w:rsidRPr="00591EC1">
        <w:rPr>
          <w:rFonts w:ascii="Arial" w:hAnsi="Arial" w:cs="Arial"/>
          <w:sz w:val="24"/>
          <w:szCs w:val="24"/>
        </w:rPr>
        <w:t xml:space="preserve"> v ČR:</w:t>
      </w:r>
    </w:p>
    <w:p w:rsidR="003F6B25" w:rsidRPr="00BF6843" w:rsidRDefault="003F6B25" w:rsidP="00847188">
      <w:pPr>
        <w:pStyle w:val="Odstavecseseznamem"/>
        <w:spacing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F6843">
        <w:rPr>
          <w:rFonts w:ascii="Arial" w:hAnsi="Arial" w:cs="Arial"/>
          <w:sz w:val="24"/>
          <w:szCs w:val="24"/>
        </w:rPr>
        <w:t>Ve 4</w:t>
      </w:r>
      <w:r w:rsidR="00F37607" w:rsidRPr="00BF6843">
        <w:rPr>
          <w:rFonts w:ascii="Arial" w:hAnsi="Arial" w:cs="Arial"/>
          <w:sz w:val="24"/>
          <w:szCs w:val="24"/>
        </w:rPr>
        <w:t>. o</w:t>
      </w:r>
      <w:r w:rsidRPr="00BF6843">
        <w:rPr>
          <w:rFonts w:ascii="Arial" w:hAnsi="Arial" w:cs="Arial"/>
          <w:sz w:val="24"/>
          <w:szCs w:val="24"/>
        </w:rPr>
        <w:t>dstavci je konstatováno, že</w:t>
      </w:r>
      <w:r w:rsidRPr="00BF6843">
        <w:rPr>
          <w:rFonts w:ascii="Arial" w:hAnsi="Arial" w:cs="Arial"/>
          <w:i/>
          <w:sz w:val="24"/>
          <w:szCs w:val="24"/>
        </w:rPr>
        <w:t xml:space="preserve">: „Priority navazují na cíle a aktivity Národní politiky výzkumu, vývoje a </w:t>
      </w:r>
      <w:r w:rsidR="00F37607" w:rsidRPr="00BF6843">
        <w:rPr>
          <w:rFonts w:ascii="Arial" w:hAnsi="Arial" w:cs="Arial"/>
          <w:i/>
          <w:sz w:val="24"/>
          <w:szCs w:val="24"/>
        </w:rPr>
        <w:t>inovací</w:t>
      </w:r>
      <w:r w:rsidRPr="00BF6843">
        <w:rPr>
          <w:rFonts w:ascii="Arial" w:hAnsi="Arial" w:cs="Arial"/>
          <w:i/>
          <w:sz w:val="24"/>
          <w:szCs w:val="24"/>
        </w:rPr>
        <w:t xml:space="preserve"> České republiky n</w:t>
      </w:r>
      <w:r w:rsidR="00F37607" w:rsidRPr="00BF6843">
        <w:rPr>
          <w:rFonts w:ascii="Arial" w:hAnsi="Arial" w:cs="Arial"/>
          <w:i/>
          <w:sz w:val="24"/>
          <w:szCs w:val="24"/>
        </w:rPr>
        <w:t>a</w:t>
      </w:r>
      <w:r w:rsidRPr="00BF6843">
        <w:rPr>
          <w:rFonts w:ascii="Arial" w:hAnsi="Arial" w:cs="Arial"/>
          <w:i/>
          <w:sz w:val="24"/>
          <w:szCs w:val="24"/>
        </w:rPr>
        <w:t xml:space="preserve"> léta 2009 až 2015</w:t>
      </w:r>
      <w:r w:rsidR="00F37607" w:rsidRPr="00BF6843">
        <w:rPr>
          <w:rFonts w:ascii="Arial" w:hAnsi="Arial" w:cs="Arial"/>
          <w:i/>
          <w:sz w:val="24"/>
          <w:szCs w:val="24"/>
        </w:rPr>
        <w:t>,</w:t>
      </w:r>
      <w:r w:rsidRPr="00BF6843">
        <w:rPr>
          <w:rFonts w:ascii="Arial" w:hAnsi="Arial" w:cs="Arial"/>
          <w:i/>
          <w:sz w:val="24"/>
          <w:szCs w:val="24"/>
        </w:rPr>
        <w:t xml:space="preserve"> schválené usnesením vlády z </w:t>
      </w:r>
      <w:r w:rsidR="000A6F06" w:rsidRPr="00BF6843">
        <w:rPr>
          <w:rFonts w:ascii="Arial" w:hAnsi="Arial" w:cs="Arial"/>
          <w:i/>
          <w:sz w:val="24"/>
          <w:szCs w:val="24"/>
        </w:rPr>
        <w:t>8. 6. 2009</w:t>
      </w:r>
      <w:r w:rsidRPr="00BF6843">
        <w:rPr>
          <w:rFonts w:ascii="Arial" w:hAnsi="Arial" w:cs="Arial"/>
          <w:i/>
          <w:sz w:val="24"/>
          <w:szCs w:val="24"/>
        </w:rPr>
        <w:t>.</w:t>
      </w:r>
      <w:r w:rsidR="00F37607" w:rsidRPr="00BF6843">
        <w:rPr>
          <w:rFonts w:ascii="Arial" w:hAnsi="Arial" w:cs="Arial"/>
          <w:i/>
          <w:sz w:val="24"/>
          <w:szCs w:val="24"/>
        </w:rPr>
        <w:t>“</w:t>
      </w:r>
    </w:p>
    <w:p w:rsidR="003F6B25" w:rsidRDefault="003F6B25" w:rsidP="00BF6843">
      <w:pPr>
        <w:pStyle w:val="Odstavecseseznamem"/>
        <w:spacing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F6843">
        <w:rPr>
          <w:rFonts w:ascii="Arial" w:hAnsi="Arial" w:cs="Arial"/>
          <w:sz w:val="24"/>
          <w:szCs w:val="24"/>
        </w:rPr>
        <w:t xml:space="preserve">Rada upozorňuje, že uvedený materiál byl již od svého vzniku dvakrát novelizován. </w:t>
      </w:r>
    </w:p>
    <w:p w:rsidR="00BF6843" w:rsidRPr="00BF6843" w:rsidRDefault="00BF6843" w:rsidP="00BF6843">
      <w:pPr>
        <w:pStyle w:val="Odstavecseseznamem"/>
        <w:numPr>
          <w:ilvl w:val="0"/>
          <w:numId w:val="37"/>
        </w:numPr>
        <w:spacing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BF6843">
        <w:rPr>
          <w:rFonts w:ascii="Arial" w:hAnsi="Arial" w:cs="Arial"/>
          <w:b/>
          <w:sz w:val="24"/>
          <w:szCs w:val="24"/>
        </w:rPr>
        <w:t>Závěr</w:t>
      </w:r>
    </w:p>
    <w:p w:rsidR="00BF6843" w:rsidRPr="00BF6843" w:rsidRDefault="00BF6843" w:rsidP="00BF6843">
      <w:pPr>
        <w:pStyle w:val="Odstavecseseznamem"/>
        <w:spacing w:line="240" w:lineRule="auto"/>
        <w:ind w:left="144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BF6843">
        <w:rPr>
          <w:rFonts w:ascii="Arial" w:hAnsi="Arial" w:cs="Arial"/>
          <w:b/>
          <w:sz w:val="24"/>
          <w:szCs w:val="24"/>
        </w:rPr>
        <w:t xml:space="preserve">Rada doporučuje Ministerstvu dopravy </w:t>
      </w:r>
      <w:r w:rsidR="00734711">
        <w:rPr>
          <w:rFonts w:ascii="Arial" w:hAnsi="Arial" w:cs="Arial"/>
          <w:b/>
          <w:sz w:val="24"/>
          <w:szCs w:val="24"/>
        </w:rPr>
        <w:t>Koncepci</w:t>
      </w:r>
      <w:r w:rsidRPr="00BF6843">
        <w:rPr>
          <w:rFonts w:ascii="Arial" w:hAnsi="Arial" w:cs="Arial"/>
          <w:b/>
          <w:sz w:val="24"/>
          <w:szCs w:val="24"/>
        </w:rPr>
        <w:t xml:space="preserve"> přepracovat ve smyslu připomínek Rady a poté znovu předložit </w:t>
      </w:r>
      <w:r w:rsidR="00847188">
        <w:rPr>
          <w:rFonts w:ascii="Arial" w:hAnsi="Arial" w:cs="Arial"/>
          <w:b/>
          <w:sz w:val="24"/>
          <w:szCs w:val="24"/>
        </w:rPr>
        <w:t xml:space="preserve">Radě </w:t>
      </w:r>
      <w:r w:rsidRPr="00BF6843">
        <w:rPr>
          <w:rFonts w:ascii="Arial" w:hAnsi="Arial" w:cs="Arial"/>
          <w:b/>
          <w:sz w:val="24"/>
          <w:szCs w:val="24"/>
        </w:rPr>
        <w:t>ke</w:t>
      </w:r>
      <w:r w:rsidR="00847188">
        <w:rPr>
          <w:rFonts w:ascii="Arial" w:hAnsi="Arial" w:cs="Arial"/>
          <w:b/>
          <w:sz w:val="24"/>
          <w:szCs w:val="24"/>
        </w:rPr>
        <w:t> </w:t>
      </w:r>
      <w:r w:rsidRPr="00BF6843">
        <w:rPr>
          <w:rFonts w:ascii="Arial" w:hAnsi="Arial" w:cs="Arial"/>
          <w:b/>
          <w:sz w:val="24"/>
          <w:szCs w:val="24"/>
        </w:rPr>
        <w:t>stanovisku.</w:t>
      </w:r>
    </w:p>
    <w:p w:rsidR="000A6F06" w:rsidRPr="00A27C2B" w:rsidRDefault="000A6F06" w:rsidP="00BF6843">
      <w:pPr>
        <w:pStyle w:val="Odstavecseseznamem"/>
        <w:spacing w:line="240" w:lineRule="auto"/>
        <w:contextualSpacing w:val="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0A6F06" w:rsidRPr="00F37607" w:rsidRDefault="000A6F06" w:rsidP="00BF6843">
      <w:pPr>
        <w:pStyle w:val="Odstavecseseznamem"/>
        <w:spacing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F6843">
        <w:rPr>
          <w:rFonts w:ascii="Arial" w:hAnsi="Arial" w:cs="Arial"/>
          <w:sz w:val="24"/>
          <w:szCs w:val="24"/>
        </w:rPr>
        <w:t xml:space="preserve">V Praze dne </w:t>
      </w:r>
      <w:r w:rsidR="00BF6843" w:rsidRPr="00BF6843">
        <w:rPr>
          <w:rFonts w:ascii="Arial" w:hAnsi="Arial" w:cs="Arial"/>
          <w:sz w:val="24"/>
          <w:szCs w:val="24"/>
        </w:rPr>
        <w:t>15.</w:t>
      </w:r>
      <w:r w:rsidRPr="00BF6843">
        <w:rPr>
          <w:rFonts w:ascii="Arial" w:hAnsi="Arial" w:cs="Arial"/>
          <w:sz w:val="24"/>
          <w:szCs w:val="24"/>
        </w:rPr>
        <w:t xml:space="preserve"> </w:t>
      </w:r>
      <w:r w:rsidR="00BF6843" w:rsidRPr="00BF6843">
        <w:rPr>
          <w:rFonts w:ascii="Arial" w:hAnsi="Arial" w:cs="Arial"/>
          <w:sz w:val="24"/>
          <w:szCs w:val="24"/>
        </w:rPr>
        <w:t>3</w:t>
      </w:r>
      <w:r w:rsidRPr="00BF6843">
        <w:rPr>
          <w:rFonts w:ascii="Arial" w:hAnsi="Arial" w:cs="Arial"/>
          <w:sz w:val="24"/>
          <w:szCs w:val="24"/>
        </w:rPr>
        <w:t>. 2016</w:t>
      </w:r>
    </w:p>
    <w:sectPr w:rsidR="000A6F06" w:rsidRPr="00F37607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078" w:rsidRDefault="00130078" w:rsidP="008F77F6">
      <w:r>
        <w:separator/>
      </w:r>
    </w:p>
  </w:endnote>
  <w:endnote w:type="continuationSeparator" w:id="0">
    <w:p w:rsidR="00130078" w:rsidRDefault="0013007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C6A" w:rsidRDefault="00D86C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8D6ECD" w:rsidP="002074B9">
    <w:pPr>
      <w:pStyle w:val="Zpat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:rsidR="009055C1" w:rsidRDefault="009055C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D6EC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D6ECD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055C1" w:rsidRDefault="009055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078" w:rsidRDefault="00130078" w:rsidP="008F77F6">
      <w:r>
        <w:separator/>
      </w:r>
    </w:p>
  </w:footnote>
  <w:footnote w:type="continuationSeparator" w:id="0">
    <w:p w:rsidR="00130078" w:rsidRDefault="0013007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C6A" w:rsidRDefault="00D86C6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3C1BCC8" wp14:editId="3A74014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9055C1" w:rsidRDefault="009055C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2F72CEA" wp14:editId="1F82F4D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A27C2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40DA5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A27C2B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345714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27C2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D86C6A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</w:p>
      </w:tc>
    </w:tr>
  </w:tbl>
  <w:p w:rsidR="00CC370F" w:rsidRDefault="00CC370F" w:rsidP="009B0AD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36BAD"/>
    <w:multiLevelType w:val="hybridMultilevel"/>
    <w:tmpl w:val="5860F37E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5176D"/>
    <w:multiLevelType w:val="hybridMultilevel"/>
    <w:tmpl w:val="9AB6B0E8"/>
    <w:lvl w:ilvl="0" w:tplc="366C51B6">
      <w:start w:val="1"/>
      <w:numFmt w:val="bullet"/>
      <w:pStyle w:val="Seznambody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C204B76"/>
    <w:multiLevelType w:val="hybridMultilevel"/>
    <w:tmpl w:val="82E4C5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CD5D86"/>
    <w:multiLevelType w:val="hybridMultilevel"/>
    <w:tmpl w:val="4E800B08"/>
    <w:lvl w:ilvl="0" w:tplc="999C788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7291B"/>
    <w:multiLevelType w:val="hybridMultilevel"/>
    <w:tmpl w:val="50121DE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16C55"/>
    <w:multiLevelType w:val="hybridMultilevel"/>
    <w:tmpl w:val="81644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231519"/>
    <w:multiLevelType w:val="hybridMultilevel"/>
    <w:tmpl w:val="A7923A7C"/>
    <w:lvl w:ilvl="0" w:tplc="FFA06B2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E76471"/>
    <w:multiLevelType w:val="hybridMultilevel"/>
    <w:tmpl w:val="F71EDD4A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AA1183F"/>
    <w:multiLevelType w:val="hybridMultilevel"/>
    <w:tmpl w:val="D4DA3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E7BE3"/>
    <w:multiLevelType w:val="hybridMultilevel"/>
    <w:tmpl w:val="B8FE6E1A"/>
    <w:lvl w:ilvl="0" w:tplc="4E3837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FB7A50"/>
    <w:multiLevelType w:val="hybridMultilevel"/>
    <w:tmpl w:val="3AC89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2A1D6C"/>
    <w:multiLevelType w:val="hybridMultilevel"/>
    <w:tmpl w:val="85660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82742B"/>
    <w:multiLevelType w:val="hybridMultilevel"/>
    <w:tmpl w:val="77880790"/>
    <w:lvl w:ilvl="0" w:tplc="32789332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FF0212B"/>
    <w:multiLevelType w:val="hybridMultilevel"/>
    <w:tmpl w:val="713477DC"/>
    <w:lvl w:ilvl="0" w:tplc="2D965DB6">
      <w:start w:val="5"/>
      <w:numFmt w:val="upperRoman"/>
      <w:lvlText w:val="%1."/>
      <w:lvlJc w:val="left"/>
      <w:pPr>
        <w:ind w:left="928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5C43413"/>
    <w:multiLevelType w:val="hybridMultilevel"/>
    <w:tmpl w:val="72802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FB7CFB"/>
    <w:multiLevelType w:val="hybridMultilevel"/>
    <w:tmpl w:val="A7923A7C"/>
    <w:lvl w:ilvl="0" w:tplc="FFA06B2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7F97016"/>
    <w:multiLevelType w:val="hybridMultilevel"/>
    <w:tmpl w:val="A0766DFC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491444F8"/>
    <w:multiLevelType w:val="hybridMultilevel"/>
    <w:tmpl w:val="BFBAF57E"/>
    <w:lvl w:ilvl="0" w:tplc="68D0737E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5F17E5"/>
    <w:multiLevelType w:val="hybridMultilevel"/>
    <w:tmpl w:val="79C03676"/>
    <w:lvl w:ilvl="0" w:tplc="FFA06B2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A6886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7516BC"/>
    <w:multiLevelType w:val="hybridMultilevel"/>
    <w:tmpl w:val="9DF66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55F84"/>
    <w:multiLevelType w:val="hybridMultilevel"/>
    <w:tmpl w:val="E028FA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D87CCA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B26A9E"/>
    <w:multiLevelType w:val="hybridMultilevel"/>
    <w:tmpl w:val="1592B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782C40"/>
    <w:multiLevelType w:val="hybridMultilevel"/>
    <w:tmpl w:val="88908C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F85FAB"/>
    <w:multiLevelType w:val="hybridMultilevel"/>
    <w:tmpl w:val="B22E35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D8214BB"/>
    <w:multiLevelType w:val="multilevel"/>
    <w:tmpl w:val="0AA23D76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02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0">
    <w:nsid w:val="61566D0E"/>
    <w:multiLevelType w:val="multilevel"/>
    <w:tmpl w:val="50F65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647E7F2F"/>
    <w:multiLevelType w:val="hybridMultilevel"/>
    <w:tmpl w:val="F48C512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061C8F"/>
    <w:multiLevelType w:val="hybridMultilevel"/>
    <w:tmpl w:val="33D4BC00"/>
    <w:lvl w:ilvl="0" w:tplc="7EC6E8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4E069B"/>
    <w:multiLevelType w:val="hybridMultilevel"/>
    <w:tmpl w:val="249A75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C222B41"/>
    <w:multiLevelType w:val="hybridMultilevel"/>
    <w:tmpl w:val="9DE85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0CE68CD"/>
    <w:multiLevelType w:val="hybridMultilevel"/>
    <w:tmpl w:val="5F5248CC"/>
    <w:lvl w:ilvl="0" w:tplc="C0C623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8745FB"/>
    <w:multiLevelType w:val="hybridMultilevel"/>
    <w:tmpl w:val="C7349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4E41ED"/>
    <w:multiLevelType w:val="hybridMultilevel"/>
    <w:tmpl w:val="CDE664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16"/>
  </w:num>
  <w:num w:numId="5">
    <w:abstractNumId w:val="18"/>
  </w:num>
  <w:num w:numId="6">
    <w:abstractNumId w:val="35"/>
  </w:num>
  <w:num w:numId="7">
    <w:abstractNumId w:val="1"/>
  </w:num>
  <w:num w:numId="8">
    <w:abstractNumId w:val="17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7"/>
  </w:num>
  <w:num w:numId="10">
    <w:abstractNumId w:val="14"/>
  </w:num>
  <w:num w:numId="11">
    <w:abstractNumId w:val="25"/>
  </w:num>
  <w:num w:numId="12">
    <w:abstractNumId w:val="34"/>
  </w:num>
  <w:num w:numId="13">
    <w:abstractNumId w:val="3"/>
  </w:num>
  <w:num w:numId="14">
    <w:abstractNumId w:val="7"/>
  </w:num>
  <w:num w:numId="15">
    <w:abstractNumId w:val="33"/>
  </w:num>
  <w:num w:numId="16">
    <w:abstractNumId w:val="24"/>
  </w:num>
  <w:num w:numId="17">
    <w:abstractNumId w:val="36"/>
  </w:num>
  <w:num w:numId="18">
    <w:abstractNumId w:val="11"/>
  </w:num>
  <w:num w:numId="19">
    <w:abstractNumId w:val="19"/>
  </w:num>
  <w:num w:numId="20">
    <w:abstractNumId w:val="26"/>
  </w:num>
  <w:num w:numId="21">
    <w:abstractNumId w:val="13"/>
  </w:num>
  <w:num w:numId="22">
    <w:abstractNumId w:val="31"/>
  </w:num>
  <w:num w:numId="23">
    <w:abstractNumId w:val="10"/>
  </w:num>
  <w:num w:numId="24">
    <w:abstractNumId w:val="32"/>
  </w:num>
  <w:num w:numId="25">
    <w:abstractNumId w:val="20"/>
  </w:num>
  <w:num w:numId="26">
    <w:abstractNumId w:val="2"/>
  </w:num>
  <w:num w:numId="27">
    <w:abstractNumId w:val="29"/>
  </w:num>
  <w:num w:numId="28">
    <w:abstractNumId w:val="29"/>
    <w:lvlOverride w:ilvl="0">
      <w:startOverride w:val="6"/>
    </w:lvlOverride>
  </w:num>
  <w:num w:numId="29">
    <w:abstractNumId w:val="8"/>
  </w:num>
  <w:num w:numId="30">
    <w:abstractNumId w:val="23"/>
  </w:num>
  <w:num w:numId="31">
    <w:abstractNumId w:val="30"/>
  </w:num>
  <w:num w:numId="32">
    <w:abstractNumId w:val="4"/>
  </w:num>
  <w:num w:numId="33">
    <w:abstractNumId w:val="28"/>
  </w:num>
  <w:num w:numId="34">
    <w:abstractNumId w:val="5"/>
  </w:num>
  <w:num w:numId="35">
    <w:abstractNumId w:val="37"/>
  </w:num>
  <w:num w:numId="36">
    <w:abstractNumId w:val="6"/>
  </w:num>
  <w:num w:numId="37">
    <w:abstractNumId w:val="12"/>
  </w:num>
  <w:num w:numId="38">
    <w:abstractNumId w:val="27"/>
  </w:num>
  <w:num w:numId="39">
    <w:abstractNumId w:val="22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CBC"/>
    <w:rsid w:val="00003CB1"/>
    <w:rsid w:val="000108EA"/>
    <w:rsid w:val="00011A69"/>
    <w:rsid w:val="00022F0A"/>
    <w:rsid w:val="00035B29"/>
    <w:rsid w:val="00044DBA"/>
    <w:rsid w:val="0006404D"/>
    <w:rsid w:val="00067AD1"/>
    <w:rsid w:val="00072CE3"/>
    <w:rsid w:val="00076848"/>
    <w:rsid w:val="000944D1"/>
    <w:rsid w:val="000A6F06"/>
    <w:rsid w:val="000B4A98"/>
    <w:rsid w:val="000B5D3C"/>
    <w:rsid w:val="000C4A33"/>
    <w:rsid w:val="000E1DEC"/>
    <w:rsid w:val="000E5D02"/>
    <w:rsid w:val="000F22E1"/>
    <w:rsid w:val="00114675"/>
    <w:rsid w:val="00130078"/>
    <w:rsid w:val="0013383E"/>
    <w:rsid w:val="00143648"/>
    <w:rsid w:val="00154E0E"/>
    <w:rsid w:val="00162162"/>
    <w:rsid w:val="00170310"/>
    <w:rsid w:val="001775BD"/>
    <w:rsid w:val="001801FE"/>
    <w:rsid w:val="001933B7"/>
    <w:rsid w:val="001A2E5B"/>
    <w:rsid w:val="001B0280"/>
    <w:rsid w:val="001B6805"/>
    <w:rsid w:val="001C088E"/>
    <w:rsid w:val="001C1E05"/>
    <w:rsid w:val="001C48E6"/>
    <w:rsid w:val="001D2AD3"/>
    <w:rsid w:val="001E4F9B"/>
    <w:rsid w:val="00206F3A"/>
    <w:rsid w:val="002074B9"/>
    <w:rsid w:val="00237006"/>
    <w:rsid w:val="00263581"/>
    <w:rsid w:val="00265A36"/>
    <w:rsid w:val="00270334"/>
    <w:rsid w:val="00293A47"/>
    <w:rsid w:val="002A6332"/>
    <w:rsid w:val="002B4861"/>
    <w:rsid w:val="002C29EF"/>
    <w:rsid w:val="002C3C8B"/>
    <w:rsid w:val="002E1349"/>
    <w:rsid w:val="002E2591"/>
    <w:rsid w:val="002E36D4"/>
    <w:rsid w:val="002E740D"/>
    <w:rsid w:val="00310459"/>
    <w:rsid w:val="00345714"/>
    <w:rsid w:val="00360293"/>
    <w:rsid w:val="00365A9D"/>
    <w:rsid w:val="00374E77"/>
    <w:rsid w:val="00376E61"/>
    <w:rsid w:val="003861EE"/>
    <w:rsid w:val="00387B05"/>
    <w:rsid w:val="003A3F7D"/>
    <w:rsid w:val="003B6F7D"/>
    <w:rsid w:val="003C2A8E"/>
    <w:rsid w:val="003D05B7"/>
    <w:rsid w:val="003F6B25"/>
    <w:rsid w:val="00413B39"/>
    <w:rsid w:val="004156E2"/>
    <w:rsid w:val="00425F6D"/>
    <w:rsid w:val="004330DD"/>
    <w:rsid w:val="00436268"/>
    <w:rsid w:val="00436DBC"/>
    <w:rsid w:val="004567DA"/>
    <w:rsid w:val="004765A6"/>
    <w:rsid w:val="004801CE"/>
    <w:rsid w:val="0048135A"/>
    <w:rsid w:val="00484AA4"/>
    <w:rsid w:val="00487B75"/>
    <w:rsid w:val="004A065A"/>
    <w:rsid w:val="004A310E"/>
    <w:rsid w:val="004B756E"/>
    <w:rsid w:val="004D0409"/>
    <w:rsid w:val="004D68B7"/>
    <w:rsid w:val="004D6A87"/>
    <w:rsid w:val="004E1737"/>
    <w:rsid w:val="004F475B"/>
    <w:rsid w:val="00511173"/>
    <w:rsid w:val="00520915"/>
    <w:rsid w:val="00532A9E"/>
    <w:rsid w:val="00534DCD"/>
    <w:rsid w:val="0054000E"/>
    <w:rsid w:val="0054090C"/>
    <w:rsid w:val="00541B5C"/>
    <w:rsid w:val="0056017F"/>
    <w:rsid w:val="005646D3"/>
    <w:rsid w:val="00564896"/>
    <w:rsid w:val="00566167"/>
    <w:rsid w:val="00591EC1"/>
    <w:rsid w:val="005B040A"/>
    <w:rsid w:val="005B4008"/>
    <w:rsid w:val="005B6E70"/>
    <w:rsid w:val="005C2395"/>
    <w:rsid w:val="005C4846"/>
    <w:rsid w:val="005E43C2"/>
    <w:rsid w:val="00610F3E"/>
    <w:rsid w:val="00616978"/>
    <w:rsid w:val="00622443"/>
    <w:rsid w:val="006321A8"/>
    <w:rsid w:val="006402C6"/>
    <w:rsid w:val="00653A30"/>
    <w:rsid w:val="00656BF6"/>
    <w:rsid w:val="006625EF"/>
    <w:rsid w:val="00670B13"/>
    <w:rsid w:val="006B2918"/>
    <w:rsid w:val="006B6C20"/>
    <w:rsid w:val="006E4C78"/>
    <w:rsid w:val="006F3007"/>
    <w:rsid w:val="0070108E"/>
    <w:rsid w:val="00720790"/>
    <w:rsid w:val="00734711"/>
    <w:rsid w:val="00737082"/>
    <w:rsid w:val="00740EAC"/>
    <w:rsid w:val="00775E7E"/>
    <w:rsid w:val="007874BE"/>
    <w:rsid w:val="00791BA1"/>
    <w:rsid w:val="00796E8E"/>
    <w:rsid w:val="007A29C4"/>
    <w:rsid w:val="007B1AA3"/>
    <w:rsid w:val="007C5802"/>
    <w:rsid w:val="007C75F6"/>
    <w:rsid w:val="007F53D5"/>
    <w:rsid w:val="0080220E"/>
    <w:rsid w:val="008046B3"/>
    <w:rsid w:val="00810AA0"/>
    <w:rsid w:val="00814044"/>
    <w:rsid w:val="00831D76"/>
    <w:rsid w:val="0083379B"/>
    <w:rsid w:val="0083605B"/>
    <w:rsid w:val="0083702C"/>
    <w:rsid w:val="00847188"/>
    <w:rsid w:val="00863ED2"/>
    <w:rsid w:val="008671C7"/>
    <w:rsid w:val="008732F8"/>
    <w:rsid w:val="008754A3"/>
    <w:rsid w:val="00886BE2"/>
    <w:rsid w:val="008A1B19"/>
    <w:rsid w:val="008A242C"/>
    <w:rsid w:val="008A28BF"/>
    <w:rsid w:val="008B28F7"/>
    <w:rsid w:val="008B5CF0"/>
    <w:rsid w:val="008D0383"/>
    <w:rsid w:val="008D5A3C"/>
    <w:rsid w:val="008D6ECD"/>
    <w:rsid w:val="008E0B56"/>
    <w:rsid w:val="008F73FC"/>
    <w:rsid w:val="008F77F6"/>
    <w:rsid w:val="009055C1"/>
    <w:rsid w:val="00905FA8"/>
    <w:rsid w:val="009373E0"/>
    <w:rsid w:val="00944E27"/>
    <w:rsid w:val="00974D18"/>
    <w:rsid w:val="009758E5"/>
    <w:rsid w:val="009810B3"/>
    <w:rsid w:val="00986C4E"/>
    <w:rsid w:val="009877E2"/>
    <w:rsid w:val="00987ACF"/>
    <w:rsid w:val="00993439"/>
    <w:rsid w:val="009B0AD9"/>
    <w:rsid w:val="009B6298"/>
    <w:rsid w:val="009D19A3"/>
    <w:rsid w:val="009E4D45"/>
    <w:rsid w:val="00A14CA2"/>
    <w:rsid w:val="00A258DF"/>
    <w:rsid w:val="00A27C2B"/>
    <w:rsid w:val="00A32C9A"/>
    <w:rsid w:val="00A46348"/>
    <w:rsid w:val="00AA0814"/>
    <w:rsid w:val="00AA4659"/>
    <w:rsid w:val="00AA6A69"/>
    <w:rsid w:val="00AD5458"/>
    <w:rsid w:val="00AE5DA1"/>
    <w:rsid w:val="00AF3398"/>
    <w:rsid w:val="00AF4BE1"/>
    <w:rsid w:val="00B102C1"/>
    <w:rsid w:val="00B26213"/>
    <w:rsid w:val="00B66469"/>
    <w:rsid w:val="00B71E24"/>
    <w:rsid w:val="00B85770"/>
    <w:rsid w:val="00B9796E"/>
    <w:rsid w:val="00BA5B5A"/>
    <w:rsid w:val="00BC09EB"/>
    <w:rsid w:val="00BC249A"/>
    <w:rsid w:val="00BF6843"/>
    <w:rsid w:val="00BF6F21"/>
    <w:rsid w:val="00C11723"/>
    <w:rsid w:val="00C25096"/>
    <w:rsid w:val="00C400CA"/>
    <w:rsid w:val="00C61ECD"/>
    <w:rsid w:val="00C6779A"/>
    <w:rsid w:val="00C70502"/>
    <w:rsid w:val="00C834CF"/>
    <w:rsid w:val="00C83788"/>
    <w:rsid w:val="00CB6BDA"/>
    <w:rsid w:val="00CC370F"/>
    <w:rsid w:val="00CC6BCE"/>
    <w:rsid w:val="00CE1189"/>
    <w:rsid w:val="00CF3244"/>
    <w:rsid w:val="00CF3935"/>
    <w:rsid w:val="00D34A1D"/>
    <w:rsid w:val="00D5349B"/>
    <w:rsid w:val="00D73C85"/>
    <w:rsid w:val="00D77C64"/>
    <w:rsid w:val="00D86C6A"/>
    <w:rsid w:val="00DA7FA3"/>
    <w:rsid w:val="00DC5FE9"/>
    <w:rsid w:val="00DD37AA"/>
    <w:rsid w:val="00DE111A"/>
    <w:rsid w:val="00DF6EFA"/>
    <w:rsid w:val="00E250DF"/>
    <w:rsid w:val="00E340EA"/>
    <w:rsid w:val="00E561DE"/>
    <w:rsid w:val="00E80B39"/>
    <w:rsid w:val="00E82C93"/>
    <w:rsid w:val="00E90863"/>
    <w:rsid w:val="00EC0676"/>
    <w:rsid w:val="00EC4A57"/>
    <w:rsid w:val="00EC5E97"/>
    <w:rsid w:val="00EC63D5"/>
    <w:rsid w:val="00ED79AA"/>
    <w:rsid w:val="00EE045D"/>
    <w:rsid w:val="00EE7BDC"/>
    <w:rsid w:val="00F24818"/>
    <w:rsid w:val="00F37607"/>
    <w:rsid w:val="00F40DA5"/>
    <w:rsid w:val="00F504AF"/>
    <w:rsid w:val="00F66636"/>
    <w:rsid w:val="00F779F6"/>
    <w:rsid w:val="00F816EE"/>
    <w:rsid w:val="00F85F64"/>
    <w:rsid w:val="00FB4178"/>
    <w:rsid w:val="00FB5F50"/>
    <w:rsid w:val="00FB695B"/>
    <w:rsid w:val="00FB755D"/>
    <w:rsid w:val="00FC26CE"/>
    <w:rsid w:val="00FC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9"/>
    <w:qFormat/>
    <w:rsid w:val="00F248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FB69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B695B"/>
    <w:pPr>
      <w:keepNext/>
      <w:keepLines/>
      <w:spacing w:before="240" w:after="240" w:line="240" w:lineRule="auto"/>
      <w:ind w:left="502" w:hanging="360"/>
      <w:jc w:val="both"/>
      <w:outlineLvl w:val="2"/>
    </w:pPr>
    <w:rPr>
      <w:rFonts w:ascii="Arial" w:eastAsia="Calibri" w:hAnsi="Arial"/>
      <w:b/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248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  <w:style w:type="paragraph" w:customStyle="1" w:styleId="ZDROJovan">
    <w:name w:val="ZDROJovaní"/>
    <w:basedOn w:val="Normln"/>
    <w:link w:val="ZDROJovanChar"/>
    <w:rsid w:val="004A065A"/>
    <w:pPr>
      <w:spacing w:afterLines="60" w:after="160"/>
      <w:contextualSpacing/>
    </w:pPr>
    <w:rPr>
      <w:rFonts w:ascii="Arial" w:eastAsia="SimSun" w:hAnsi="Arial" w:cs="Arial"/>
      <w:i/>
      <w:iCs/>
      <w:sz w:val="18"/>
      <w:szCs w:val="20"/>
    </w:rPr>
  </w:style>
  <w:style w:type="character" w:customStyle="1" w:styleId="ZDROJovanChar">
    <w:name w:val="ZDROJovaní Char"/>
    <w:link w:val="ZDROJovan"/>
    <w:locked/>
    <w:rsid w:val="004A065A"/>
    <w:rPr>
      <w:rFonts w:ascii="Arial" w:eastAsia="SimSun" w:hAnsi="Arial" w:cs="Arial"/>
      <w:i/>
      <w:iCs/>
      <w:sz w:val="18"/>
      <w:szCs w:val="20"/>
      <w:lang w:eastAsia="cs-CZ"/>
    </w:rPr>
  </w:style>
  <w:style w:type="paragraph" w:customStyle="1" w:styleId="Seznambody">
    <w:name w:val="Seznam body"/>
    <w:basedOn w:val="Normln"/>
    <w:link w:val="SeznambodyChar"/>
    <w:uiPriority w:val="99"/>
    <w:rsid w:val="00974D18"/>
    <w:pPr>
      <w:numPr>
        <w:numId w:val="26"/>
      </w:numPr>
      <w:spacing w:before="120" w:line="240" w:lineRule="auto"/>
      <w:jc w:val="both"/>
    </w:pPr>
    <w:rPr>
      <w:rFonts w:ascii="Arial" w:eastAsia="Calibri" w:hAnsi="Arial"/>
      <w:bCs/>
      <w:lang w:eastAsia="en-US"/>
    </w:rPr>
  </w:style>
  <w:style w:type="character" w:customStyle="1" w:styleId="SeznambodyChar">
    <w:name w:val="Seznam body Char"/>
    <w:link w:val="Seznambody"/>
    <w:uiPriority w:val="99"/>
    <w:locked/>
    <w:rsid w:val="00974D18"/>
    <w:rPr>
      <w:rFonts w:ascii="Arial" w:eastAsia="Calibri" w:hAnsi="Arial" w:cs="Times New Roman"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B69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B695B"/>
    <w:rPr>
      <w:rFonts w:ascii="Arial" w:eastAsia="Calibri" w:hAnsi="Arial" w:cs="Times New Roman"/>
      <w:b/>
      <w:color w:val="000000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FB695B"/>
    <w:pPr>
      <w:spacing w:after="0" w:line="240" w:lineRule="auto"/>
      <w:ind w:firstLine="284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B695B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Znakapoznpodarou">
    <w:name w:val="footnote reference"/>
    <w:uiPriority w:val="99"/>
    <w:semiHidden/>
    <w:rsid w:val="00FB695B"/>
    <w:rPr>
      <w:rFonts w:cs="Times New Roman"/>
      <w:vertAlign w:val="superscript"/>
    </w:rPr>
  </w:style>
  <w:style w:type="character" w:styleId="Siln">
    <w:name w:val="Strong"/>
    <w:uiPriority w:val="99"/>
    <w:qFormat/>
    <w:rsid w:val="00FB695B"/>
    <w:rPr>
      <w:rFonts w:cs="Times New Roman"/>
      <w:b/>
      <w:bCs/>
    </w:rPr>
  </w:style>
  <w:style w:type="character" w:styleId="Zvraznn">
    <w:name w:val="Emphasis"/>
    <w:uiPriority w:val="99"/>
    <w:qFormat/>
    <w:rsid w:val="00FB695B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FB695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9"/>
    <w:qFormat/>
    <w:rsid w:val="00F248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FB69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B695B"/>
    <w:pPr>
      <w:keepNext/>
      <w:keepLines/>
      <w:spacing w:before="240" w:after="240" w:line="240" w:lineRule="auto"/>
      <w:ind w:left="502" w:hanging="360"/>
      <w:jc w:val="both"/>
      <w:outlineLvl w:val="2"/>
    </w:pPr>
    <w:rPr>
      <w:rFonts w:ascii="Arial" w:eastAsia="Calibri" w:hAnsi="Arial"/>
      <w:b/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248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  <w:style w:type="paragraph" w:customStyle="1" w:styleId="ZDROJovan">
    <w:name w:val="ZDROJovaní"/>
    <w:basedOn w:val="Normln"/>
    <w:link w:val="ZDROJovanChar"/>
    <w:rsid w:val="004A065A"/>
    <w:pPr>
      <w:spacing w:afterLines="60" w:after="160"/>
      <w:contextualSpacing/>
    </w:pPr>
    <w:rPr>
      <w:rFonts w:ascii="Arial" w:eastAsia="SimSun" w:hAnsi="Arial" w:cs="Arial"/>
      <w:i/>
      <w:iCs/>
      <w:sz w:val="18"/>
      <w:szCs w:val="20"/>
    </w:rPr>
  </w:style>
  <w:style w:type="character" w:customStyle="1" w:styleId="ZDROJovanChar">
    <w:name w:val="ZDROJovaní Char"/>
    <w:link w:val="ZDROJovan"/>
    <w:locked/>
    <w:rsid w:val="004A065A"/>
    <w:rPr>
      <w:rFonts w:ascii="Arial" w:eastAsia="SimSun" w:hAnsi="Arial" w:cs="Arial"/>
      <w:i/>
      <w:iCs/>
      <w:sz w:val="18"/>
      <w:szCs w:val="20"/>
      <w:lang w:eastAsia="cs-CZ"/>
    </w:rPr>
  </w:style>
  <w:style w:type="paragraph" w:customStyle="1" w:styleId="Seznambody">
    <w:name w:val="Seznam body"/>
    <w:basedOn w:val="Normln"/>
    <w:link w:val="SeznambodyChar"/>
    <w:uiPriority w:val="99"/>
    <w:rsid w:val="00974D18"/>
    <w:pPr>
      <w:numPr>
        <w:numId w:val="26"/>
      </w:numPr>
      <w:spacing w:before="120" w:line="240" w:lineRule="auto"/>
      <w:jc w:val="both"/>
    </w:pPr>
    <w:rPr>
      <w:rFonts w:ascii="Arial" w:eastAsia="Calibri" w:hAnsi="Arial"/>
      <w:bCs/>
      <w:lang w:eastAsia="en-US"/>
    </w:rPr>
  </w:style>
  <w:style w:type="character" w:customStyle="1" w:styleId="SeznambodyChar">
    <w:name w:val="Seznam body Char"/>
    <w:link w:val="Seznambody"/>
    <w:uiPriority w:val="99"/>
    <w:locked/>
    <w:rsid w:val="00974D18"/>
    <w:rPr>
      <w:rFonts w:ascii="Arial" w:eastAsia="Calibri" w:hAnsi="Arial" w:cs="Times New Roman"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B69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B695B"/>
    <w:rPr>
      <w:rFonts w:ascii="Arial" w:eastAsia="Calibri" w:hAnsi="Arial" w:cs="Times New Roman"/>
      <w:b/>
      <w:color w:val="000000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FB695B"/>
    <w:pPr>
      <w:spacing w:after="0" w:line="240" w:lineRule="auto"/>
      <w:ind w:firstLine="284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B695B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Znakapoznpodarou">
    <w:name w:val="footnote reference"/>
    <w:uiPriority w:val="99"/>
    <w:semiHidden/>
    <w:rsid w:val="00FB695B"/>
    <w:rPr>
      <w:rFonts w:cs="Times New Roman"/>
      <w:vertAlign w:val="superscript"/>
    </w:rPr>
  </w:style>
  <w:style w:type="character" w:styleId="Siln">
    <w:name w:val="Strong"/>
    <w:uiPriority w:val="99"/>
    <w:qFormat/>
    <w:rsid w:val="00FB695B"/>
    <w:rPr>
      <w:rFonts w:cs="Times New Roman"/>
      <w:b/>
      <w:bCs/>
    </w:rPr>
  </w:style>
  <w:style w:type="character" w:styleId="Zvraznn">
    <w:name w:val="Emphasis"/>
    <w:uiPriority w:val="99"/>
    <w:qFormat/>
    <w:rsid w:val="00FB695B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FB69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480A4-2CEF-4B6D-8EEB-7EB0990FC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971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</cp:revision>
  <cp:lastPrinted>2016-03-16T12:52:00Z</cp:lastPrinted>
  <dcterms:created xsi:type="dcterms:W3CDTF">2016-03-15T13:45:00Z</dcterms:created>
  <dcterms:modified xsi:type="dcterms:W3CDTF">2016-03-16T12:52:00Z</dcterms:modified>
</cp:coreProperties>
</file>